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1A336" w14:textId="77777777" w:rsidR="0081033E" w:rsidRDefault="0081033E" w:rsidP="00810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et-EE"/>
        </w:rPr>
        <w:t>Liisa-Ly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Pakosta</w:t>
      </w:r>
    </w:p>
    <w:p w14:paraId="3D7F4022" w14:textId="77777777" w:rsidR="0081033E" w:rsidRDefault="0081033E" w:rsidP="00810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Justiits- ja digiminister</w:t>
      </w:r>
    </w:p>
    <w:p w14:paraId="55CC3962" w14:textId="77777777" w:rsidR="0081033E" w:rsidRDefault="0081033E" w:rsidP="00810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Justiits- ja Digiministeerium</w:t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      </w:t>
      </w:r>
    </w:p>
    <w:p w14:paraId="16C2470F" w14:textId="46CCCE60" w:rsidR="0081033E" w:rsidRDefault="0081033E" w:rsidP="00810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hyperlink r:id="rId8" w:history="1">
        <w:r w:rsidRPr="00F84937">
          <w:rPr>
            <w:rStyle w:val="Hperlink"/>
            <w:rFonts w:ascii="Times New Roman" w:eastAsia="Times New Roman" w:hAnsi="Times New Roman"/>
            <w:sz w:val="24"/>
            <w:szCs w:val="24"/>
            <w:lang w:eastAsia="et-EE"/>
          </w:rPr>
          <w:t>info@justdigi.ee</w:t>
        </w:r>
      </w:hyperlink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Meie: </w:t>
      </w:r>
      <w:r w:rsidR="00D17C2A">
        <w:rPr>
          <w:rFonts w:ascii="Times New Roman" w:eastAsia="Times New Roman" w:hAnsi="Times New Roman"/>
          <w:sz w:val="24"/>
          <w:szCs w:val="24"/>
          <w:lang w:eastAsia="et-EE"/>
        </w:rPr>
        <w:t>9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.01.2025 nr 3-9.2/</w:t>
      </w:r>
      <w:r w:rsidR="00D17C2A">
        <w:rPr>
          <w:rFonts w:ascii="Times New Roman" w:eastAsia="Times New Roman" w:hAnsi="Times New Roman"/>
          <w:sz w:val="24"/>
          <w:szCs w:val="24"/>
          <w:lang w:eastAsia="et-EE"/>
        </w:rPr>
        <w:t>3</w:t>
      </w:r>
    </w:p>
    <w:p w14:paraId="054CD36C" w14:textId="77777777" w:rsidR="0006311A" w:rsidRDefault="0006311A" w:rsidP="008829C4">
      <w:pPr>
        <w:pStyle w:val="Vahedeta"/>
        <w:rPr>
          <w:rFonts w:ascii="Times New Roman" w:hAnsi="Times New Roman"/>
          <w:sz w:val="24"/>
          <w:szCs w:val="24"/>
        </w:rPr>
      </w:pPr>
    </w:p>
    <w:p w14:paraId="5A59F28C" w14:textId="77777777" w:rsidR="005719E6" w:rsidRPr="001B7D1A" w:rsidRDefault="005719E6" w:rsidP="0033410A">
      <w:pPr>
        <w:pStyle w:val="Vahedeta"/>
        <w:rPr>
          <w:rFonts w:ascii="Times New Roman" w:hAnsi="Times New Roman"/>
          <w:sz w:val="24"/>
          <w:szCs w:val="24"/>
        </w:rPr>
      </w:pPr>
    </w:p>
    <w:p w14:paraId="296E197B" w14:textId="04D59B72" w:rsidR="00D80CEE" w:rsidRPr="0098028D" w:rsidRDefault="0006311A" w:rsidP="00D80CEE">
      <w:pPr>
        <w:pStyle w:val="Vahedet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Pr="0006311A">
        <w:rPr>
          <w:rFonts w:ascii="Times New Roman" w:hAnsi="Times New Roman"/>
          <w:b/>
          <w:bCs/>
          <w:sz w:val="24"/>
          <w:szCs w:val="24"/>
        </w:rPr>
        <w:t>ruan</w:t>
      </w:r>
      <w:r>
        <w:rPr>
          <w:rFonts w:ascii="Times New Roman" w:hAnsi="Times New Roman"/>
          <w:b/>
          <w:bCs/>
          <w:sz w:val="24"/>
          <w:szCs w:val="24"/>
        </w:rPr>
        <w:t>n</w:t>
      </w:r>
      <w:r w:rsidRPr="0006311A"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81033E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 aasta</w:t>
      </w:r>
      <w:r w:rsidR="000E686F">
        <w:rPr>
          <w:rFonts w:ascii="Times New Roman" w:hAnsi="Times New Roman"/>
          <w:b/>
          <w:bCs/>
          <w:sz w:val="24"/>
          <w:szCs w:val="24"/>
        </w:rPr>
        <w:t xml:space="preserve">l </w:t>
      </w:r>
      <w:r w:rsidR="000E686F" w:rsidRPr="000E686F">
        <w:rPr>
          <w:rFonts w:ascii="Times New Roman" w:hAnsi="Times New Roman"/>
          <w:b/>
          <w:bCs/>
          <w:sz w:val="24"/>
          <w:szCs w:val="24"/>
        </w:rPr>
        <w:t>välisriigist laekunud elatise vahendamise eest riigi poolt kohtutäituritele väljamakstud tasu kohta</w:t>
      </w:r>
    </w:p>
    <w:p w14:paraId="7FD4495D" w14:textId="77777777" w:rsidR="00D80CEE" w:rsidRPr="001B7D1A" w:rsidRDefault="00D80CEE" w:rsidP="00D80CEE">
      <w:pPr>
        <w:pStyle w:val="Vahedeta"/>
        <w:rPr>
          <w:rFonts w:ascii="Times New Roman" w:hAnsi="Times New Roman"/>
          <w:b/>
          <w:sz w:val="24"/>
          <w:szCs w:val="24"/>
        </w:rPr>
      </w:pPr>
    </w:p>
    <w:p w14:paraId="066305A8" w14:textId="77777777" w:rsidR="0081033E" w:rsidRPr="001B7D1A" w:rsidRDefault="0081033E" w:rsidP="0081033E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1B7D1A">
        <w:rPr>
          <w:rFonts w:ascii="Times New Roman" w:hAnsi="Times New Roman"/>
          <w:sz w:val="24"/>
          <w:szCs w:val="24"/>
        </w:rPr>
        <w:t xml:space="preserve">Lugupeetav </w:t>
      </w:r>
      <w:r>
        <w:rPr>
          <w:rFonts w:ascii="Times New Roman" w:hAnsi="Times New Roman"/>
          <w:sz w:val="24"/>
          <w:szCs w:val="24"/>
        </w:rPr>
        <w:t xml:space="preserve">justiits- ja digiminister </w:t>
      </w:r>
      <w:proofErr w:type="spellStart"/>
      <w:r>
        <w:rPr>
          <w:rFonts w:ascii="Times New Roman" w:hAnsi="Times New Roman"/>
          <w:sz w:val="24"/>
          <w:szCs w:val="24"/>
        </w:rPr>
        <w:t>Liisa-Ly</w:t>
      </w:r>
      <w:proofErr w:type="spellEnd"/>
      <w:r>
        <w:rPr>
          <w:rFonts w:ascii="Times New Roman" w:hAnsi="Times New Roman"/>
          <w:sz w:val="24"/>
          <w:szCs w:val="24"/>
        </w:rPr>
        <w:t xml:space="preserve"> Pakosta</w:t>
      </w:r>
    </w:p>
    <w:p w14:paraId="019AA493" w14:textId="77777777" w:rsidR="00D80CEE" w:rsidRPr="001B7D1A" w:rsidRDefault="00D80CEE" w:rsidP="00D80CE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7A16702" w14:textId="5DEF6E3C" w:rsidR="0033410A" w:rsidRDefault="0006311A" w:rsidP="0006311A">
      <w:pPr>
        <w:pStyle w:val="Vahedet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Juurdelisatult</w:t>
      </w:r>
      <w:proofErr w:type="spellEnd"/>
      <w:r>
        <w:rPr>
          <w:rFonts w:ascii="Times New Roman" w:hAnsi="Times New Roman"/>
          <w:sz w:val="24"/>
          <w:szCs w:val="24"/>
        </w:rPr>
        <w:t xml:space="preserve"> esitame justiitsministri 15.12.2009 määruse nr 42 „Kohtutäiturimäärustik“ § 60</w:t>
      </w:r>
      <w:r w:rsidR="000E686F"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 xml:space="preserve"> lg 1 ja 2 alusel </w:t>
      </w:r>
      <w:r w:rsidRPr="0006311A">
        <w:rPr>
          <w:rFonts w:ascii="Times New Roman" w:hAnsi="Times New Roman"/>
          <w:sz w:val="24"/>
          <w:szCs w:val="24"/>
        </w:rPr>
        <w:t xml:space="preserve">aruande </w:t>
      </w:r>
      <w:r>
        <w:rPr>
          <w:rFonts w:ascii="Times New Roman" w:hAnsi="Times New Roman"/>
          <w:sz w:val="24"/>
          <w:szCs w:val="24"/>
        </w:rPr>
        <w:t>202</w:t>
      </w:r>
      <w:r w:rsidR="0081033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6311A">
        <w:rPr>
          <w:rFonts w:ascii="Times New Roman" w:hAnsi="Times New Roman"/>
          <w:sz w:val="24"/>
          <w:szCs w:val="24"/>
        </w:rPr>
        <w:t>aasta</w:t>
      </w:r>
      <w:r w:rsidR="000E686F">
        <w:rPr>
          <w:rFonts w:ascii="Times New Roman" w:hAnsi="Times New Roman"/>
          <w:sz w:val="24"/>
          <w:szCs w:val="24"/>
        </w:rPr>
        <w:t>l</w:t>
      </w:r>
      <w:r w:rsidRPr="0006311A">
        <w:rPr>
          <w:rFonts w:ascii="Times New Roman" w:hAnsi="Times New Roman"/>
          <w:sz w:val="24"/>
          <w:szCs w:val="24"/>
        </w:rPr>
        <w:t xml:space="preserve"> </w:t>
      </w:r>
      <w:r w:rsidR="000E686F" w:rsidRPr="000E686F">
        <w:rPr>
          <w:rFonts w:ascii="Times New Roman" w:hAnsi="Times New Roman"/>
          <w:sz w:val="24"/>
          <w:szCs w:val="24"/>
        </w:rPr>
        <w:t>välisriigist laekunud elatise vahendamise eest riigi poolt kohtutäituritele väljamakstud tasu kohta</w:t>
      </w:r>
      <w:r>
        <w:rPr>
          <w:rFonts w:ascii="Times New Roman" w:hAnsi="Times New Roman"/>
          <w:sz w:val="24"/>
          <w:szCs w:val="24"/>
        </w:rPr>
        <w:t xml:space="preserve">. Kohtutäiturite ja Pankrotihaldurite Koda maksis kohtutäiturite tasu otsuste alusel kohtutäituritele </w:t>
      </w:r>
      <w:r w:rsidR="0081033E">
        <w:rPr>
          <w:rFonts w:ascii="Times New Roman" w:hAnsi="Times New Roman"/>
          <w:sz w:val="24"/>
          <w:szCs w:val="24"/>
        </w:rPr>
        <w:t>10 189,36</w:t>
      </w:r>
      <w:r>
        <w:rPr>
          <w:rFonts w:ascii="Times New Roman" w:hAnsi="Times New Roman"/>
          <w:sz w:val="24"/>
          <w:szCs w:val="24"/>
        </w:rPr>
        <w:t xml:space="preserve"> eurot</w:t>
      </w:r>
      <w:r w:rsidR="000D480A">
        <w:rPr>
          <w:rFonts w:ascii="Times New Roman" w:hAnsi="Times New Roman"/>
          <w:sz w:val="24"/>
          <w:szCs w:val="24"/>
        </w:rPr>
        <w:t>.</w:t>
      </w:r>
      <w:r w:rsidR="000E686F">
        <w:rPr>
          <w:rFonts w:ascii="Times New Roman" w:hAnsi="Times New Roman"/>
          <w:sz w:val="24"/>
          <w:szCs w:val="24"/>
        </w:rPr>
        <w:t xml:space="preserve"> Riigieelarvest eraldati Kojale makseteks 9 </w:t>
      </w:r>
      <w:r w:rsidR="0081033E">
        <w:rPr>
          <w:rFonts w:ascii="Times New Roman" w:hAnsi="Times New Roman"/>
          <w:sz w:val="24"/>
          <w:szCs w:val="24"/>
        </w:rPr>
        <w:t>5</w:t>
      </w:r>
      <w:r w:rsidR="000E686F">
        <w:rPr>
          <w:rFonts w:ascii="Times New Roman" w:hAnsi="Times New Roman"/>
          <w:sz w:val="24"/>
          <w:szCs w:val="24"/>
        </w:rPr>
        <w:t xml:space="preserve">00 eurot. Palume kompenseerida vahe </w:t>
      </w:r>
      <w:r w:rsidR="0081033E">
        <w:rPr>
          <w:rFonts w:ascii="Times New Roman" w:hAnsi="Times New Roman"/>
          <w:sz w:val="24"/>
          <w:szCs w:val="24"/>
        </w:rPr>
        <w:t xml:space="preserve">689,36 </w:t>
      </w:r>
      <w:r w:rsidR="000E686F">
        <w:rPr>
          <w:rFonts w:ascii="Times New Roman" w:hAnsi="Times New Roman"/>
          <w:sz w:val="24"/>
          <w:szCs w:val="24"/>
        </w:rPr>
        <w:t xml:space="preserve">eurot Koja arveldusarvele SEB Pangas </w:t>
      </w:r>
      <w:r w:rsidR="000E686F" w:rsidRPr="000E686F">
        <w:rPr>
          <w:rFonts w:ascii="Times New Roman" w:hAnsi="Times New Roman"/>
          <w:sz w:val="24"/>
          <w:szCs w:val="24"/>
        </w:rPr>
        <w:t>EE821010220113742012</w:t>
      </w:r>
      <w:r w:rsidR="000E686F">
        <w:rPr>
          <w:rFonts w:ascii="Times New Roman" w:hAnsi="Times New Roman"/>
          <w:sz w:val="24"/>
          <w:szCs w:val="24"/>
        </w:rPr>
        <w:t>.</w:t>
      </w:r>
    </w:p>
    <w:p w14:paraId="3B5465B7" w14:textId="77777777" w:rsidR="0006311A" w:rsidRPr="001B7D1A" w:rsidRDefault="0006311A" w:rsidP="0033410A">
      <w:pPr>
        <w:pStyle w:val="Vahedeta"/>
        <w:rPr>
          <w:rFonts w:ascii="Times New Roman" w:hAnsi="Times New Roman"/>
          <w:sz w:val="24"/>
          <w:szCs w:val="24"/>
        </w:rPr>
      </w:pPr>
    </w:p>
    <w:p w14:paraId="458F572C" w14:textId="0BAFF6AE" w:rsidR="00FF7831" w:rsidRPr="001B7D1A" w:rsidRDefault="00FF7831" w:rsidP="0033410A">
      <w:pPr>
        <w:pStyle w:val="Vahedeta"/>
        <w:rPr>
          <w:rFonts w:ascii="Times New Roman" w:hAnsi="Times New Roman"/>
          <w:sz w:val="24"/>
          <w:szCs w:val="24"/>
        </w:rPr>
      </w:pPr>
      <w:r w:rsidRPr="001B7D1A">
        <w:rPr>
          <w:rFonts w:ascii="Times New Roman" w:hAnsi="Times New Roman"/>
          <w:sz w:val="24"/>
          <w:szCs w:val="24"/>
        </w:rPr>
        <w:t>Lugupidamisega</w:t>
      </w:r>
    </w:p>
    <w:p w14:paraId="0D356809" w14:textId="77777777" w:rsidR="00DA5FEC" w:rsidRPr="001B7D1A" w:rsidRDefault="00DA5FEC" w:rsidP="00246F3E">
      <w:pPr>
        <w:pStyle w:val="Vahedeta"/>
        <w:jc w:val="both"/>
        <w:rPr>
          <w:rFonts w:ascii="Times New Roman" w:hAnsi="Times New Roman"/>
          <w:i/>
          <w:sz w:val="24"/>
          <w:szCs w:val="24"/>
        </w:rPr>
      </w:pPr>
    </w:p>
    <w:p w14:paraId="0E1DF6B1" w14:textId="2B725892" w:rsidR="00742C0E" w:rsidRPr="001B7D1A" w:rsidRDefault="00742C0E" w:rsidP="00246F3E">
      <w:pPr>
        <w:pStyle w:val="Vahedeta"/>
        <w:jc w:val="both"/>
        <w:rPr>
          <w:rFonts w:ascii="Times New Roman" w:hAnsi="Times New Roman"/>
          <w:i/>
          <w:sz w:val="24"/>
          <w:szCs w:val="24"/>
        </w:rPr>
      </w:pPr>
      <w:r w:rsidRPr="001B7D1A">
        <w:rPr>
          <w:rFonts w:ascii="Times New Roman" w:hAnsi="Times New Roman"/>
          <w:i/>
          <w:sz w:val="24"/>
          <w:szCs w:val="24"/>
        </w:rPr>
        <w:t>/allkirjastatud digitaalselt/</w:t>
      </w:r>
    </w:p>
    <w:p w14:paraId="2FCBAF5D" w14:textId="29D9F08A" w:rsidR="0033410A" w:rsidRPr="001B7D1A" w:rsidRDefault="0006311A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Aive Kolsar</w:t>
      </w:r>
    </w:p>
    <w:p w14:paraId="74B31F23" w14:textId="317E8A37" w:rsidR="0033410A" w:rsidRPr="001B7D1A" w:rsidRDefault="0098028D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Ametikogu juhatuse esimees</w:t>
      </w:r>
    </w:p>
    <w:p w14:paraId="2EC80DD0" w14:textId="77777777" w:rsidR="00D63AEA" w:rsidRPr="001B7D1A" w:rsidRDefault="00D63AEA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BC6A2C1" w14:textId="1D01D714" w:rsidR="00D63AEA" w:rsidRDefault="00D63AEA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E893D44" w14:textId="77777777" w:rsidR="0098028D" w:rsidRDefault="0098028D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2003903" w14:textId="2133FB46" w:rsidR="0098028D" w:rsidRDefault="00A926A3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Lisa: Detailaruanne andmetabelina</w:t>
      </w:r>
    </w:p>
    <w:p w14:paraId="6D9803BA" w14:textId="77777777" w:rsidR="0098028D" w:rsidRDefault="0098028D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B17763D" w14:textId="77777777" w:rsidR="00A926A3" w:rsidRDefault="00A926A3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5BDEF63" w14:textId="77777777" w:rsidR="00A926A3" w:rsidRDefault="00A926A3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7BD3D607" w14:textId="33226BBC" w:rsidR="0098028D" w:rsidRDefault="0098028D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Jaan Lõõnik, </w:t>
      </w:r>
      <w:hyperlink r:id="rId9" w:history="1">
        <w:r w:rsidRPr="00317076">
          <w:rPr>
            <w:rStyle w:val="Hperlink"/>
            <w:rFonts w:ascii="Times New Roman" w:hAnsi="Times New Roman"/>
            <w:sz w:val="24"/>
            <w:szCs w:val="24"/>
          </w:rPr>
          <w:t>jaan.loonik@kpkoda.ee</w:t>
        </w:r>
      </w:hyperlink>
      <w:r>
        <w:rPr>
          <w:rFonts w:ascii="Times New Roman" w:hAnsi="Times New Roman"/>
          <w:sz w:val="24"/>
          <w:szCs w:val="24"/>
        </w:rPr>
        <w:t>, 6464619</w:t>
      </w:r>
    </w:p>
    <w:p w14:paraId="12D1D10D" w14:textId="164D90E1" w:rsidR="000E686F" w:rsidRDefault="000E68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8BBC136" w14:textId="16FB9371" w:rsidR="000E686F" w:rsidRDefault="000E686F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Lisa:</w:t>
      </w:r>
    </w:p>
    <w:p w14:paraId="4F828BC4" w14:textId="77777777" w:rsidR="000E686F" w:rsidRDefault="000E686F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0B37657" w14:textId="3AF98E95" w:rsidR="00353875" w:rsidRDefault="000E686F" w:rsidP="00353875">
      <w:pPr>
        <w:pStyle w:val="Vahedeta"/>
        <w:jc w:val="center"/>
        <w:rPr>
          <w:rFonts w:ascii="Times New Roman" w:hAnsi="Times New Roman"/>
          <w:sz w:val="24"/>
          <w:szCs w:val="24"/>
        </w:rPr>
      </w:pPr>
      <w:r w:rsidRPr="000E686F">
        <w:rPr>
          <w:rFonts w:ascii="Times New Roman" w:hAnsi="Times New Roman"/>
          <w:sz w:val="24"/>
          <w:szCs w:val="24"/>
        </w:rPr>
        <w:t>Aruanne 202</w:t>
      </w:r>
      <w:r w:rsidR="0081033E">
        <w:rPr>
          <w:rFonts w:ascii="Times New Roman" w:hAnsi="Times New Roman"/>
          <w:sz w:val="24"/>
          <w:szCs w:val="24"/>
        </w:rPr>
        <w:t>4</w:t>
      </w:r>
      <w:r w:rsidRPr="000E686F">
        <w:rPr>
          <w:rFonts w:ascii="Times New Roman" w:hAnsi="Times New Roman"/>
          <w:sz w:val="24"/>
          <w:szCs w:val="24"/>
        </w:rPr>
        <w:t xml:space="preserve">. aastal välisriigist laekunud elatise vahendamise </w:t>
      </w:r>
    </w:p>
    <w:p w14:paraId="413E4C90" w14:textId="0CDCE114" w:rsidR="000E686F" w:rsidRDefault="000E686F" w:rsidP="00353875">
      <w:pPr>
        <w:pStyle w:val="Vahedeta"/>
        <w:jc w:val="center"/>
        <w:rPr>
          <w:rFonts w:ascii="Times New Roman" w:hAnsi="Times New Roman"/>
          <w:sz w:val="24"/>
          <w:szCs w:val="24"/>
        </w:rPr>
      </w:pPr>
      <w:r w:rsidRPr="000E686F">
        <w:rPr>
          <w:rFonts w:ascii="Times New Roman" w:hAnsi="Times New Roman"/>
          <w:sz w:val="24"/>
          <w:szCs w:val="24"/>
        </w:rPr>
        <w:t>eest riigi poolt kohtutäituritele väljamakstud tasu kohta</w:t>
      </w:r>
    </w:p>
    <w:p w14:paraId="570DD8EE" w14:textId="77777777" w:rsidR="000E686F" w:rsidRDefault="000E686F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470"/>
        <w:gridCol w:w="1510"/>
        <w:gridCol w:w="1408"/>
        <w:gridCol w:w="1251"/>
        <w:gridCol w:w="1355"/>
        <w:gridCol w:w="1643"/>
      </w:tblGrid>
      <w:tr w:rsidR="000E686F" w14:paraId="5C8F3E1C" w14:textId="77777777" w:rsidTr="00526636">
        <w:tc>
          <w:tcPr>
            <w:tcW w:w="1470" w:type="dxa"/>
            <w:vMerge w:val="restart"/>
          </w:tcPr>
          <w:p w14:paraId="4F25D148" w14:textId="32FB65AF" w:rsidR="000E686F" w:rsidRDefault="000E686F" w:rsidP="00246F3E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0E686F">
              <w:rPr>
                <w:rFonts w:ascii="Times New Roman" w:hAnsi="Times New Roman"/>
                <w:sz w:val="24"/>
                <w:szCs w:val="24"/>
              </w:rPr>
              <w:t>asu saanud kohtutäituri nimi</w:t>
            </w:r>
          </w:p>
        </w:tc>
        <w:tc>
          <w:tcPr>
            <w:tcW w:w="1510" w:type="dxa"/>
            <w:vMerge w:val="restart"/>
          </w:tcPr>
          <w:p w14:paraId="78DA85D4" w14:textId="38079B27" w:rsidR="000E686F" w:rsidRDefault="000E686F" w:rsidP="00246F3E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0E686F">
              <w:rPr>
                <w:rFonts w:ascii="Times New Roman" w:hAnsi="Times New Roman"/>
                <w:sz w:val="24"/>
                <w:szCs w:val="24"/>
              </w:rPr>
              <w:t>äiteasjade arv, mille eest kohtutäiturile tasu maksti</w:t>
            </w:r>
          </w:p>
        </w:tc>
        <w:tc>
          <w:tcPr>
            <w:tcW w:w="5657" w:type="dxa"/>
            <w:gridSpan w:val="4"/>
          </w:tcPr>
          <w:p w14:paraId="552737A9" w14:textId="72C05510" w:rsidR="000E686F" w:rsidRDefault="00353875" w:rsidP="00246F3E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0E686F" w:rsidRPr="000E686F">
              <w:rPr>
                <w:rFonts w:ascii="Times New Roman" w:hAnsi="Times New Roman"/>
                <w:sz w:val="24"/>
                <w:szCs w:val="24"/>
              </w:rPr>
              <w:t>ohtutäituritele makstud tasu</w:t>
            </w:r>
          </w:p>
        </w:tc>
      </w:tr>
      <w:tr w:rsidR="000E686F" w14:paraId="7D9B133D" w14:textId="77777777" w:rsidTr="00526636">
        <w:tc>
          <w:tcPr>
            <w:tcW w:w="1470" w:type="dxa"/>
            <w:vMerge/>
          </w:tcPr>
          <w:p w14:paraId="7E4EB1B4" w14:textId="77777777" w:rsidR="000E686F" w:rsidRDefault="000E686F" w:rsidP="00246F3E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14:paraId="2C04380F" w14:textId="77777777" w:rsidR="000E686F" w:rsidRDefault="000E686F" w:rsidP="00246F3E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38E7600E" w14:textId="08086658" w:rsidR="000E686F" w:rsidRDefault="000E686F" w:rsidP="00246F3E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6F">
              <w:rPr>
                <w:rFonts w:ascii="Times New Roman" w:hAnsi="Times New Roman"/>
                <w:sz w:val="24"/>
                <w:szCs w:val="24"/>
              </w:rPr>
              <w:t>kogusumma</w:t>
            </w:r>
          </w:p>
        </w:tc>
        <w:tc>
          <w:tcPr>
            <w:tcW w:w="1251" w:type="dxa"/>
          </w:tcPr>
          <w:p w14:paraId="1F5CD34D" w14:textId="2B3DBA68" w:rsidR="000E686F" w:rsidRDefault="000E686F" w:rsidP="00246F3E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6F">
              <w:rPr>
                <w:rFonts w:ascii="Times New Roman" w:hAnsi="Times New Roman"/>
                <w:sz w:val="24"/>
                <w:szCs w:val="24"/>
              </w:rPr>
              <w:t>toimiku avamise tasu</w:t>
            </w:r>
          </w:p>
        </w:tc>
        <w:tc>
          <w:tcPr>
            <w:tcW w:w="1355" w:type="dxa"/>
          </w:tcPr>
          <w:p w14:paraId="4722FF1F" w14:textId="3C9BB5A3" w:rsidR="000E686F" w:rsidRDefault="00353875" w:rsidP="00246F3E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875">
              <w:rPr>
                <w:rFonts w:ascii="Times New Roman" w:hAnsi="Times New Roman"/>
                <w:sz w:val="24"/>
                <w:szCs w:val="24"/>
              </w:rPr>
              <w:t>toimingute tegemise kuutasu</w:t>
            </w:r>
          </w:p>
        </w:tc>
        <w:tc>
          <w:tcPr>
            <w:tcW w:w="1643" w:type="dxa"/>
          </w:tcPr>
          <w:p w14:paraId="24A23369" w14:textId="29F91D48" w:rsidR="000E686F" w:rsidRDefault="00353875" w:rsidP="00246F3E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875">
              <w:rPr>
                <w:rFonts w:ascii="Times New Roman" w:hAnsi="Times New Roman"/>
                <w:sz w:val="24"/>
                <w:szCs w:val="24"/>
              </w:rPr>
              <w:t>rahvusvahelise ülekande tasu</w:t>
            </w:r>
          </w:p>
        </w:tc>
      </w:tr>
      <w:tr w:rsidR="006D402D" w:rsidRPr="006D402D" w14:paraId="498E4BE5" w14:textId="77777777" w:rsidTr="007D43DD">
        <w:tc>
          <w:tcPr>
            <w:tcW w:w="1470" w:type="dxa"/>
          </w:tcPr>
          <w:p w14:paraId="1B6EBF65" w14:textId="4E2889D1" w:rsidR="006D402D" w:rsidRPr="006D402D" w:rsidRDefault="006D402D" w:rsidP="006D402D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Tatjana Afanasieva</w:t>
            </w:r>
          </w:p>
        </w:tc>
        <w:tc>
          <w:tcPr>
            <w:tcW w:w="1510" w:type="dxa"/>
          </w:tcPr>
          <w:p w14:paraId="02B14A54" w14:textId="2F500596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14:paraId="667D3AAD" w14:textId="562FF3B6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494.10</w:t>
            </w:r>
          </w:p>
        </w:tc>
        <w:tc>
          <w:tcPr>
            <w:tcW w:w="1251" w:type="dxa"/>
          </w:tcPr>
          <w:p w14:paraId="6D40E799" w14:textId="7A5D5181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54.90</w:t>
            </w:r>
          </w:p>
        </w:tc>
        <w:tc>
          <w:tcPr>
            <w:tcW w:w="1355" w:type="dxa"/>
          </w:tcPr>
          <w:p w14:paraId="6E01C6E0" w14:textId="4FD86407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439.20</w:t>
            </w:r>
          </w:p>
        </w:tc>
        <w:tc>
          <w:tcPr>
            <w:tcW w:w="1643" w:type="dxa"/>
          </w:tcPr>
          <w:p w14:paraId="55376799" w14:textId="40F16C42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7C3234" w14:paraId="41319304" w14:textId="77777777" w:rsidTr="00526636">
        <w:tc>
          <w:tcPr>
            <w:tcW w:w="1470" w:type="dxa"/>
          </w:tcPr>
          <w:p w14:paraId="4F5F2DCB" w14:textId="72FDFABB" w:rsidR="007C3234" w:rsidRDefault="007C3234" w:rsidP="00431D45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Rocki Albert</w:t>
            </w:r>
          </w:p>
        </w:tc>
        <w:tc>
          <w:tcPr>
            <w:tcW w:w="1510" w:type="dxa"/>
          </w:tcPr>
          <w:p w14:paraId="116CB1B2" w14:textId="539670BA" w:rsidR="007C3234" w:rsidRPr="006F73AF" w:rsidRDefault="006F73AF" w:rsidP="00431D45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8" w:type="dxa"/>
          </w:tcPr>
          <w:p w14:paraId="11E9B130" w14:textId="53EFE3BD" w:rsidR="007C3234" w:rsidRPr="006F73AF" w:rsidRDefault="007C3234" w:rsidP="00431D45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4</w:t>
            </w:r>
            <w:r w:rsidR="006F73AF" w:rsidRPr="006F73AF">
              <w:rPr>
                <w:rFonts w:ascii="Times New Roman" w:hAnsi="Times New Roman"/>
                <w:sz w:val="24"/>
                <w:szCs w:val="24"/>
              </w:rPr>
              <w:t>1</w:t>
            </w:r>
            <w:r w:rsidRPr="006F73AF">
              <w:rPr>
                <w:rFonts w:ascii="Times New Roman" w:hAnsi="Times New Roman"/>
                <w:sz w:val="24"/>
                <w:szCs w:val="24"/>
              </w:rPr>
              <w:t>6.0</w:t>
            </w:r>
            <w:r w:rsidR="006F73AF" w:rsidRPr="006F7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14:paraId="4D3F48C4" w14:textId="6E865D55" w:rsidR="007C3234" w:rsidRPr="006F73AF" w:rsidRDefault="006F73AF" w:rsidP="00431D45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54.90</w:t>
            </w:r>
          </w:p>
        </w:tc>
        <w:tc>
          <w:tcPr>
            <w:tcW w:w="1355" w:type="dxa"/>
          </w:tcPr>
          <w:p w14:paraId="0FD7683D" w14:textId="16C4BD2D" w:rsidR="007C3234" w:rsidRPr="006F73AF" w:rsidRDefault="006F73AF" w:rsidP="00431D45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361.12</w:t>
            </w:r>
          </w:p>
        </w:tc>
        <w:tc>
          <w:tcPr>
            <w:tcW w:w="1643" w:type="dxa"/>
          </w:tcPr>
          <w:p w14:paraId="55C6A840" w14:textId="7892E4BE" w:rsidR="007C3234" w:rsidRDefault="007C3234" w:rsidP="00431D45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F73AF" w:rsidRPr="006F73AF" w14:paraId="05BC0745" w14:textId="77777777" w:rsidTr="00526636">
        <w:tc>
          <w:tcPr>
            <w:tcW w:w="1470" w:type="dxa"/>
          </w:tcPr>
          <w:p w14:paraId="2D61BDD1" w14:textId="167513E9" w:rsidR="007C3234" w:rsidRPr="006F73AF" w:rsidRDefault="007C3234" w:rsidP="00D02194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Anne Böckler</w:t>
            </w:r>
          </w:p>
        </w:tc>
        <w:tc>
          <w:tcPr>
            <w:tcW w:w="1510" w:type="dxa"/>
          </w:tcPr>
          <w:p w14:paraId="19BBD285" w14:textId="71870278" w:rsidR="007C3234" w:rsidRPr="006F73AF" w:rsidRDefault="00994FCB" w:rsidP="00D02194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14:paraId="5587F8C1" w14:textId="3EA1E47E" w:rsidR="007C3234" w:rsidRPr="006F73AF" w:rsidRDefault="007C3234" w:rsidP="00D02194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5</w:t>
            </w:r>
            <w:r w:rsidR="006F73AF" w:rsidRPr="006F73AF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251" w:type="dxa"/>
          </w:tcPr>
          <w:p w14:paraId="5C5EE60B" w14:textId="6A321398" w:rsidR="007C3234" w:rsidRPr="006F73AF" w:rsidRDefault="007C3234" w:rsidP="00D02194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55" w:type="dxa"/>
          </w:tcPr>
          <w:p w14:paraId="3FAC1D58" w14:textId="411FDF4F" w:rsidR="007C3234" w:rsidRPr="006F73AF" w:rsidRDefault="007C3234" w:rsidP="00D02194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5</w:t>
            </w:r>
            <w:r w:rsidR="006F73AF" w:rsidRPr="006F73AF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643" w:type="dxa"/>
          </w:tcPr>
          <w:p w14:paraId="48EEA1A5" w14:textId="30B1072E" w:rsidR="007C3234" w:rsidRPr="006F73AF" w:rsidRDefault="007C3234" w:rsidP="00D02194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40616" w:rsidRPr="00640616" w14:paraId="20680D83" w14:textId="77777777" w:rsidTr="00526636">
        <w:tc>
          <w:tcPr>
            <w:tcW w:w="1470" w:type="dxa"/>
          </w:tcPr>
          <w:p w14:paraId="7B00E374" w14:textId="1705C751" w:rsidR="00640616" w:rsidRPr="00640616" w:rsidRDefault="00640616" w:rsidP="00640616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Kristiina Feinman</w:t>
            </w:r>
          </w:p>
        </w:tc>
        <w:tc>
          <w:tcPr>
            <w:tcW w:w="1510" w:type="dxa"/>
          </w:tcPr>
          <w:p w14:paraId="6C22D0B9" w14:textId="5697ED62" w:rsidR="00640616" w:rsidRPr="00640616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08" w:type="dxa"/>
          </w:tcPr>
          <w:p w14:paraId="0EAE4584" w14:textId="533AA7AF" w:rsidR="00640616" w:rsidRPr="00640616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753.96</w:t>
            </w:r>
          </w:p>
        </w:tc>
        <w:tc>
          <w:tcPr>
            <w:tcW w:w="1251" w:type="dxa"/>
          </w:tcPr>
          <w:p w14:paraId="4EAD999E" w14:textId="116D9AEE" w:rsidR="00640616" w:rsidRPr="00640616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36.60</w:t>
            </w:r>
          </w:p>
        </w:tc>
        <w:tc>
          <w:tcPr>
            <w:tcW w:w="1355" w:type="dxa"/>
          </w:tcPr>
          <w:p w14:paraId="74EB12DE" w14:textId="5BDD7646" w:rsidR="00640616" w:rsidRPr="00640616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717.36</w:t>
            </w:r>
          </w:p>
        </w:tc>
        <w:tc>
          <w:tcPr>
            <w:tcW w:w="1643" w:type="dxa"/>
          </w:tcPr>
          <w:p w14:paraId="793FD1FF" w14:textId="4C70F364" w:rsidR="00640616" w:rsidRPr="00640616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D402D" w:rsidRPr="006D402D" w14:paraId="665ACD0C" w14:textId="77777777" w:rsidTr="00526636">
        <w:tc>
          <w:tcPr>
            <w:tcW w:w="1470" w:type="dxa"/>
          </w:tcPr>
          <w:p w14:paraId="0D8EB5A5" w14:textId="66BEFACA" w:rsidR="006D402D" w:rsidRPr="006D402D" w:rsidRDefault="006D402D" w:rsidP="006D402D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Mati Kadak</w:t>
            </w:r>
          </w:p>
        </w:tc>
        <w:tc>
          <w:tcPr>
            <w:tcW w:w="1510" w:type="dxa"/>
          </w:tcPr>
          <w:p w14:paraId="36DB40DA" w14:textId="04C6A695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14:paraId="1453B0BB" w14:textId="01413FCA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217.16</w:t>
            </w:r>
          </w:p>
        </w:tc>
        <w:tc>
          <w:tcPr>
            <w:tcW w:w="1251" w:type="dxa"/>
          </w:tcPr>
          <w:p w14:paraId="69AFBEFD" w14:textId="14C33B0D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36.60</w:t>
            </w:r>
          </w:p>
        </w:tc>
        <w:tc>
          <w:tcPr>
            <w:tcW w:w="1355" w:type="dxa"/>
          </w:tcPr>
          <w:p w14:paraId="163ECD93" w14:textId="3141BD07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180.56</w:t>
            </w:r>
          </w:p>
        </w:tc>
        <w:tc>
          <w:tcPr>
            <w:tcW w:w="1643" w:type="dxa"/>
          </w:tcPr>
          <w:p w14:paraId="026135D5" w14:textId="5032AB69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40616" w14:paraId="1744E72A" w14:textId="77777777" w:rsidTr="00526636">
        <w:tc>
          <w:tcPr>
            <w:tcW w:w="1470" w:type="dxa"/>
          </w:tcPr>
          <w:p w14:paraId="16B98E7F" w14:textId="2F360FE4" w:rsidR="00640616" w:rsidRDefault="00640616" w:rsidP="00640616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Ivi Kalmet</w:t>
            </w:r>
          </w:p>
        </w:tc>
        <w:tc>
          <w:tcPr>
            <w:tcW w:w="1510" w:type="dxa"/>
          </w:tcPr>
          <w:p w14:paraId="679C634B" w14:textId="398E2F1F" w:rsidR="00640616" w:rsidRPr="0081033E" w:rsidRDefault="00640616" w:rsidP="00640616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8" w:type="dxa"/>
          </w:tcPr>
          <w:p w14:paraId="759A272F" w14:textId="439EA0FD" w:rsidR="00640616" w:rsidRPr="0081033E" w:rsidRDefault="00640616" w:rsidP="00640616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585.60</w:t>
            </w:r>
          </w:p>
        </w:tc>
        <w:tc>
          <w:tcPr>
            <w:tcW w:w="1251" w:type="dxa"/>
          </w:tcPr>
          <w:p w14:paraId="35DE2857" w14:textId="1888B650" w:rsidR="00640616" w:rsidRPr="0081033E" w:rsidRDefault="00640616" w:rsidP="00640616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55" w:type="dxa"/>
          </w:tcPr>
          <w:p w14:paraId="26BE6B99" w14:textId="1C0A91FC" w:rsidR="00640616" w:rsidRPr="0081033E" w:rsidRDefault="00640616" w:rsidP="00640616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585.60</w:t>
            </w:r>
          </w:p>
        </w:tc>
        <w:tc>
          <w:tcPr>
            <w:tcW w:w="1643" w:type="dxa"/>
          </w:tcPr>
          <w:p w14:paraId="723285D3" w14:textId="2F2AB2ED" w:rsidR="00640616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40616" w:rsidRPr="006F73AF" w14:paraId="4BEDAD5E" w14:textId="77777777" w:rsidTr="00526636">
        <w:tc>
          <w:tcPr>
            <w:tcW w:w="1470" w:type="dxa"/>
          </w:tcPr>
          <w:p w14:paraId="63B3FC73" w14:textId="02C9C4F6" w:rsidR="00640616" w:rsidRPr="006F73AF" w:rsidRDefault="00640616" w:rsidP="00640616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Enno Kermik</w:t>
            </w:r>
          </w:p>
        </w:tc>
        <w:tc>
          <w:tcPr>
            <w:tcW w:w="1510" w:type="dxa"/>
          </w:tcPr>
          <w:p w14:paraId="0AE8ABF6" w14:textId="1195BB41" w:rsidR="00640616" w:rsidRPr="006F73AF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14:paraId="1B19AA3A" w14:textId="14893C71" w:rsidR="00640616" w:rsidRPr="006F73AF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175.68</w:t>
            </w:r>
          </w:p>
        </w:tc>
        <w:tc>
          <w:tcPr>
            <w:tcW w:w="1251" w:type="dxa"/>
          </w:tcPr>
          <w:p w14:paraId="42A42CD7" w14:textId="587A61B7" w:rsidR="00640616" w:rsidRPr="006F73AF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55" w:type="dxa"/>
          </w:tcPr>
          <w:p w14:paraId="2F590FAB" w14:textId="4D91CE64" w:rsidR="00640616" w:rsidRPr="006F73AF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175.68</w:t>
            </w:r>
          </w:p>
        </w:tc>
        <w:tc>
          <w:tcPr>
            <w:tcW w:w="1643" w:type="dxa"/>
          </w:tcPr>
          <w:p w14:paraId="06BAEB9D" w14:textId="05FF921A" w:rsidR="00640616" w:rsidRPr="006F73AF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40616" w14:paraId="2FEECBE9" w14:textId="77777777" w:rsidTr="00526636">
        <w:tc>
          <w:tcPr>
            <w:tcW w:w="1470" w:type="dxa"/>
          </w:tcPr>
          <w:p w14:paraId="413E1208" w14:textId="5400AA34" w:rsidR="00640616" w:rsidRDefault="00640616" w:rsidP="00640616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Aive Kolsar</w:t>
            </w:r>
          </w:p>
        </w:tc>
        <w:tc>
          <w:tcPr>
            <w:tcW w:w="1510" w:type="dxa"/>
          </w:tcPr>
          <w:p w14:paraId="054694F3" w14:textId="29AADE17" w:rsidR="00640616" w:rsidRPr="0081033E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33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08" w:type="dxa"/>
          </w:tcPr>
          <w:p w14:paraId="7FCCF229" w14:textId="2EF0B40F" w:rsidR="00640616" w:rsidRPr="0081033E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33E">
              <w:rPr>
                <w:rFonts w:ascii="Times New Roman" w:hAnsi="Times New Roman"/>
                <w:sz w:val="24"/>
                <w:szCs w:val="24"/>
              </w:rPr>
              <w:t>1282.22</w:t>
            </w:r>
          </w:p>
        </w:tc>
        <w:tc>
          <w:tcPr>
            <w:tcW w:w="1251" w:type="dxa"/>
          </w:tcPr>
          <w:p w14:paraId="7472FE76" w14:textId="2EB16AFD" w:rsidR="00640616" w:rsidRPr="0081033E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33E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355" w:type="dxa"/>
          </w:tcPr>
          <w:p w14:paraId="7A98E089" w14:textId="0C3A2274" w:rsidR="00640616" w:rsidRPr="006F73AF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1263.92</w:t>
            </w:r>
          </w:p>
        </w:tc>
        <w:tc>
          <w:tcPr>
            <w:tcW w:w="1643" w:type="dxa"/>
          </w:tcPr>
          <w:p w14:paraId="55EAE8B8" w14:textId="2868FFD9" w:rsidR="00640616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40616" w14:paraId="3FAF8E7F" w14:textId="77777777" w:rsidTr="00526636">
        <w:tc>
          <w:tcPr>
            <w:tcW w:w="1470" w:type="dxa"/>
          </w:tcPr>
          <w:p w14:paraId="77118727" w14:textId="6180CEB4" w:rsidR="00640616" w:rsidRDefault="00640616" w:rsidP="00640616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Andrei Krek</w:t>
            </w:r>
          </w:p>
        </w:tc>
        <w:tc>
          <w:tcPr>
            <w:tcW w:w="1510" w:type="dxa"/>
          </w:tcPr>
          <w:p w14:paraId="767AD761" w14:textId="514A76E9" w:rsidR="00640616" w:rsidRPr="006F73AF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14:paraId="61A599F3" w14:textId="76351889" w:rsidR="00640616" w:rsidRPr="006F73AF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140.22</w:t>
            </w:r>
          </w:p>
        </w:tc>
        <w:tc>
          <w:tcPr>
            <w:tcW w:w="1251" w:type="dxa"/>
          </w:tcPr>
          <w:p w14:paraId="290FE6E8" w14:textId="75840ACA" w:rsidR="00640616" w:rsidRPr="0081033E" w:rsidRDefault="00640616" w:rsidP="00640616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033E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355" w:type="dxa"/>
          </w:tcPr>
          <w:p w14:paraId="621A0DC6" w14:textId="40C320B7" w:rsidR="00640616" w:rsidRPr="006F73AF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121.92</w:t>
            </w:r>
          </w:p>
        </w:tc>
        <w:tc>
          <w:tcPr>
            <w:tcW w:w="1643" w:type="dxa"/>
          </w:tcPr>
          <w:p w14:paraId="1C8F4750" w14:textId="0F96F7FB" w:rsidR="00640616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40616" w:rsidRPr="006F73AF" w14:paraId="50969B44" w14:textId="77777777" w:rsidTr="00526636">
        <w:tc>
          <w:tcPr>
            <w:tcW w:w="1470" w:type="dxa"/>
          </w:tcPr>
          <w:p w14:paraId="20ADF1C3" w14:textId="0AF1AC17" w:rsidR="00640616" w:rsidRPr="006F73AF" w:rsidRDefault="00640616" w:rsidP="00640616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Hille Kudu</w:t>
            </w:r>
          </w:p>
        </w:tc>
        <w:tc>
          <w:tcPr>
            <w:tcW w:w="1510" w:type="dxa"/>
          </w:tcPr>
          <w:p w14:paraId="4C2076B1" w14:textId="7463AF64" w:rsidR="00640616" w:rsidRPr="006F73AF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14:paraId="14764EA1" w14:textId="61647A62" w:rsidR="00640616" w:rsidRPr="006F73AF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351.36</w:t>
            </w:r>
          </w:p>
        </w:tc>
        <w:tc>
          <w:tcPr>
            <w:tcW w:w="1251" w:type="dxa"/>
          </w:tcPr>
          <w:p w14:paraId="19B3204D" w14:textId="5540AE1C" w:rsidR="00640616" w:rsidRPr="006F73AF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55" w:type="dxa"/>
          </w:tcPr>
          <w:p w14:paraId="07EAEB17" w14:textId="738F6BF7" w:rsidR="00640616" w:rsidRPr="006F73AF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351.36</w:t>
            </w:r>
          </w:p>
        </w:tc>
        <w:tc>
          <w:tcPr>
            <w:tcW w:w="1643" w:type="dxa"/>
          </w:tcPr>
          <w:p w14:paraId="5A497EE9" w14:textId="7A4D5859" w:rsidR="00640616" w:rsidRPr="006F73AF" w:rsidRDefault="00640616" w:rsidP="00640616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D402D" w14:paraId="0168ECEB" w14:textId="77777777" w:rsidTr="00526636">
        <w:tc>
          <w:tcPr>
            <w:tcW w:w="1470" w:type="dxa"/>
          </w:tcPr>
          <w:p w14:paraId="371408F0" w14:textId="2604DE30" w:rsidR="006D402D" w:rsidRDefault="006D402D" w:rsidP="006D402D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Risto Kütt</w:t>
            </w:r>
          </w:p>
        </w:tc>
        <w:tc>
          <w:tcPr>
            <w:tcW w:w="1510" w:type="dxa"/>
          </w:tcPr>
          <w:p w14:paraId="16A7C17F" w14:textId="07B43DEB" w:rsidR="006D402D" w:rsidRPr="0081033E" w:rsidRDefault="006D402D" w:rsidP="006D402D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14:paraId="3CB6E49A" w14:textId="36DBB4A7" w:rsidR="006D402D" w:rsidRPr="0081033E" w:rsidRDefault="006D402D" w:rsidP="006D402D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175.68</w:t>
            </w:r>
          </w:p>
        </w:tc>
        <w:tc>
          <w:tcPr>
            <w:tcW w:w="1251" w:type="dxa"/>
          </w:tcPr>
          <w:p w14:paraId="4F6CBC04" w14:textId="2AC6128B" w:rsidR="006D402D" w:rsidRPr="0081033E" w:rsidRDefault="006D402D" w:rsidP="006D402D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55" w:type="dxa"/>
          </w:tcPr>
          <w:p w14:paraId="1975B7A7" w14:textId="3556E8A6" w:rsidR="006D402D" w:rsidRPr="0081033E" w:rsidRDefault="006D402D" w:rsidP="006D402D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175.68</w:t>
            </w:r>
          </w:p>
        </w:tc>
        <w:tc>
          <w:tcPr>
            <w:tcW w:w="1643" w:type="dxa"/>
          </w:tcPr>
          <w:p w14:paraId="54133F1C" w14:textId="0B2F6C7C" w:rsid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D402D" w:rsidRPr="00640616" w14:paraId="76FA38B9" w14:textId="77777777" w:rsidTr="00526636">
        <w:tc>
          <w:tcPr>
            <w:tcW w:w="1470" w:type="dxa"/>
          </w:tcPr>
          <w:p w14:paraId="2066B364" w14:textId="26F7EA34" w:rsidR="006D402D" w:rsidRPr="00640616" w:rsidRDefault="006D402D" w:rsidP="006D402D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Kaja Lilloja</w:t>
            </w:r>
          </w:p>
        </w:tc>
        <w:tc>
          <w:tcPr>
            <w:tcW w:w="1510" w:type="dxa"/>
          </w:tcPr>
          <w:p w14:paraId="1EFCD2D4" w14:textId="0FE08790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14:paraId="6430DE23" w14:textId="0B58A01C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292.80</w:t>
            </w:r>
          </w:p>
        </w:tc>
        <w:tc>
          <w:tcPr>
            <w:tcW w:w="1251" w:type="dxa"/>
          </w:tcPr>
          <w:p w14:paraId="41C6DDB9" w14:textId="6FE59FA0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55" w:type="dxa"/>
          </w:tcPr>
          <w:p w14:paraId="0534E976" w14:textId="2D9067E1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292.80</w:t>
            </w:r>
          </w:p>
        </w:tc>
        <w:tc>
          <w:tcPr>
            <w:tcW w:w="1643" w:type="dxa"/>
          </w:tcPr>
          <w:p w14:paraId="59ED12E1" w14:textId="66ED5326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D402D" w:rsidRPr="006D402D" w14:paraId="6E0AF5F2" w14:textId="77777777" w:rsidTr="00526636">
        <w:tc>
          <w:tcPr>
            <w:tcW w:w="1470" w:type="dxa"/>
          </w:tcPr>
          <w:p w14:paraId="7990E8CA" w14:textId="712001B8" w:rsidR="006D402D" w:rsidRPr="006D402D" w:rsidRDefault="006D402D" w:rsidP="006D402D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Rita Lohu</w:t>
            </w:r>
          </w:p>
        </w:tc>
        <w:tc>
          <w:tcPr>
            <w:tcW w:w="1510" w:type="dxa"/>
          </w:tcPr>
          <w:p w14:paraId="473F9228" w14:textId="73EEEB66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14:paraId="6CD6DD46" w14:textId="5DC3332F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356.24</w:t>
            </w:r>
          </w:p>
        </w:tc>
        <w:tc>
          <w:tcPr>
            <w:tcW w:w="1251" w:type="dxa"/>
          </w:tcPr>
          <w:p w14:paraId="09F3B0FB" w14:textId="106847A7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55" w:type="dxa"/>
          </w:tcPr>
          <w:p w14:paraId="64D94C0C" w14:textId="7FCEC4A1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356.24</w:t>
            </w:r>
          </w:p>
        </w:tc>
        <w:tc>
          <w:tcPr>
            <w:tcW w:w="1643" w:type="dxa"/>
          </w:tcPr>
          <w:p w14:paraId="7F475168" w14:textId="70BE4218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D402D" w14:paraId="07BECE0F" w14:textId="77777777" w:rsidTr="00526636">
        <w:tc>
          <w:tcPr>
            <w:tcW w:w="1470" w:type="dxa"/>
          </w:tcPr>
          <w:p w14:paraId="29F39B5F" w14:textId="407DFDDA" w:rsidR="006D402D" w:rsidRDefault="006D402D" w:rsidP="006D402D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Natalja Malahhova</w:t>
            </w:r>
          </w:p>
        </w:tc>
        <w:tc>
          <w:tcPr>
            <w:tcW w:w="1510" w:type="dxa"/>
          </w:tcPr>
          <w:p w14:paraId="019C55C5" w14:textId="19BE8517" w:rsidR="006D402D" w:rsidRPr="0081033E" w:rsidRDefault="006D402D" w:rsidP="006D402D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14:paraId="65931A44" w14:textId="72942C6B" w:rsidR="006D402D" w:rsidRPr="0081033E" w:rsidRDefault="006D402D" w:rsidP="006D402D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292.80</w:t>
            </w:r>
          </w:p>
        </w:tc>
        <w:tc>
          <w:tcPr>
            <w:tcW w:w="1251" w:type="dxa"/>
          </w:tcPr>
          <w:p w14:paraId="57638948" w14:textId="6FD91D45" w:rsidR="006D402D" w:rsidRPr="0081033E" w:rsidRDefault="006D402D" w:rsidP="006D402D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55" w:type="dxa"/>
          </w:tcPr>
          <w:p w14:paraId="209667A6" w14:textId="28EF224B" w:rsidR="006D402D" w:rsidRPr="0081033E" w:rsidRDefault="006D402D" w:rsidP="006D402D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292.80</w:t>
            </w:r>
          </w:p>
        </w:tc>
        <w:tc>
          <w:tcPr>
            <w:tcW w:w="1643" w:type="dxa"/>
          </w:tcPr>
          <w:p w14:paraId="451312A3" w14:textId="6434AA94" w:rsid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D402D" w:rsidRPr="006D402D" w14:paraId="116F566F" w14:textId="77777777" w:rsidTr="00526636">
        <w:tc>
          <w:tcPr>
            <w:tcW w:w="1470" w:type="dxa"/>
          </w:tcPr>
          <w:p w14:paraId="2AA717F9" w14:textId="6555B710" w:rsidR="006D402D" w:rsidRPr="006D402D" w:rsidRDefault="006D402D" w:rsidP="006D402D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 xml:space="preserve">Õnne </w:t>
            </w:r>
            <w:proofErr w:type="spellStart"/>
            <w:r w:rsidRPr="006D402D">
              <w:rPr>
                <w:rFonts w:ascii="Times New Roman" w:hAnsi="Times New Roman"/>
                <w:sz w:val="24"/>
                <w:szCs w:val="24"/>
              </w:rPr>
              <w:t>Pajur</w:t>
            </w:r>
            <w:proofErr w:type="spellEnd"/>
          </w:p>
        </w:tc>
        <w:tc>
          <w:tcPr>
            <w:tcW w:w="1510" w:type="dxa"/>
          </w:tcPr>
          <w:p w14:paraId="674F8059" w14:textId="245CD2DB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14:paraId="6FFBCED0" w14:textId="0B8EF980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58.56</w:t>
            </w:r>
          </w:p>
        </w:tc>
        <w:tc>
          <w:tcPr>
            <w:tcW w:w="1251" w:type="dxa"/>
          </w:tcPr>
          <w:p w14:paraId="2A3A04C3" w14:textId="46352A44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55" w:type="dxa"/>
          </w:tcPr>
          <w:p w14:paraId="0ED588C8" w14:textId="3DD1B822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58.56</w:t>
            </w:r>
          </w:p>
        </w:tc>
        <w:tc>
          <w:tcPr>
            <w:tcW w:w="1643" w:type="dxa"/>
          </w:tcPr>
          <w:p w14:paraId="30ED0F43" w14:textId="5B3922C2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D402D" w:rsidRPr="00640616" w14:paraId="7F22A34E" w14:textId="77777777" w:rsidTr="00526636">
        <w:tc>
          <w:tcPr>
            <w:tcW w:w="1470" w:type="dxa"/>
          </w:tcPr>
          <w:p w14:paraId="2B5C8553" w14:textId="78AD7A76" w:rsidR="006D402D" w:rsidRPr="00640616" w:rsidRDefault="006D402D" w:rsidP="006D402D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Jaanika Pajuste</w:t>
            </w:r>
          </w:p>
        </w:tc>
        <w:tc>
          <w:tcPr>
            <w:tcW w:w="1510" w:type="dxa"/>
          </w:tcPr>
          <w:p w14:paraId="17738EDB" w14:textId="77777777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14:paraId="473C28E5" w14:textId="55F4B05F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73.20</w:t>
            </w:r>
          </w:p>
        </w:tc>
        <w:tc>
          <w:tcPr>
            <w:tcW w:w="1251" w:type="dxa"/>
          </w:tcPr>
          <w:p w14:paraId="69F9C204" w14:textId="77777777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55" w:type="dxa"/>
          </w:tcPr>
          <w:p w14:paraId="2D94F1B7" w14:textId="2595A0B8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73.20</w:t>
            </w:r>
          </w:p>
        </w:tc>
        <w:tc>
          <w:tcPr>
            <w:tcW w:w="1643" w:type="dxa"/>
          </w:tcPr>
          <w:p w14:paraId="4609C04A" w14:textId="77777777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D402D" w14:paraId="020FAE61" w14:textId="77777777" w:rsidTr="00526636">
        <w:tc>
          <w:tcPr>
            <w:tcW w:w="1470" w:type="dxa"/>
          </w:tcPr>
          <w:p w14:paraId="37BB0ECA" w14:textId="7D554179" w:rsidR="006D402D" w:rsidRDefault="006D402D" w:rsidP="006D402D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Taive Peedosaar</w:t>
            </w:r>
          </w:p>
        </w:tc>
        <w:tc>
          <w:tcPr>
            <w:tcW w:w="1510" w:type="dxa"/>
          </w:tcPr>
          <w:p w14:paraId="1E332BEF" w14:textId="3BC62541" w:rsidR="006D402D" w:rsidRPr="0081033E" w:rsidRDefault="006D402D" w:rsidP="006D402D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14:paraId="2C292D6B" w14:textId="1ED504FF" w:rsidR="006D402D" w:rsidRPr="0081033E" w:rsidRDefault="006D402D" w:rsidP="006D402D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292.80</w:t>
            </w:r>
          </w:p>
        </w:tc>
        <w:tc>
          <w:tcPr>
            <w:tcW w:w="1251" w:type="dxa"/>
          </w:tcPr>
          <w:p w14:paraId="42C02130" w14:textId="0409C779" w:rsidR="006D402D" w:rsidRPr="0081033E" w:rsidRDefault="006D402D" w:rsidP="006D402D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55" w:type="dxa"/>
          </w:tcPr>
          <w:p w14:paraId="5FC5F492" w14:textId="666749E8" w:rsidR="006D402D" w:rsidRPr="0081033E" w:rsidRDefault="006D402D" w:rsidP="006D402D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292.80</w:t>
            </w:r>
          </w:p>
        </w:tc>
        <w:tc>
          <w:tcPr>
            <w:tcW w:w="1643" w:type="dxa"/>
          </w:tcPr>
          <w:p w14:paraId="48445F7A" w14:textId="2C09FF4A" w:rsid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D402D" w:rsidRPr="006D402D" w14:paraId="7679B3C6" w14:textId="77777777" w:rsidTr="009C3732">
        <w:tc>
          <w:tcPr>
            <w:tcW w:w="1470" w:type="dxa"/>
          </w:tcPr>
          <w:p w14:paraId="3B32BFD2" w14:textId="47B1F128" w:rsidR="006D402D" w:rsidRPr="006D402D" w:rsidRDefault="006D402D" w:rsidP="006D402D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Priit Petter</w:t>
            </w:r>
          </w:p>
        </w:tc>
        <w:tc>
          <w:tcPr>
            <w:tcW w:w="1510" w:type="dxa"/>
          </w:tcPr>
          <w:p w14:paraId="24F5A40C" w14:textId="135E32F2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14:paraId="7EA32225" w14:textId="4A358082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174.46</w:t>
            </w:r>
          </w:p>
        </w:tc>
        <w:tc>
          <w:tcPr>
            <w:tcW w:w="1251" w:type="dxa"/>
          </w:tcPr>
          <w:p w14:paraId="5361D1B6" w14:textId="5EF9C77C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355" w:type="dxa"/>
          </w:tcPr>
          <w:p w14:paraId="6AB71F16" w14:textId="5987AA88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156.16</w:t>
            </w:r>
          </w:p>
        </w:tc>
        <w:tc>
          <w:tcPr>
            <w:tcW w:w="1643" w:type="dxa"/>
          </w:tcPr>
          <w:p w14:paraId="0E308562" w14:textId="77777777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D402D" w:rsidRPr="00640616" w14:paraId="7329C9E1" w14:textId="77777777" w:rsidTr="00526636">
        <w:tc>
          <w:tcPr>
            <w:tcW w:w="1470" w:type="dxa"/>
          </w:tcPr>
          <w:p w14:paraId="157947DC" w14:textId="1685A6B9" w:rsidR="006D402D" w:rsidRPr="00640616" w:rsidRDefault="006D402D" w:rsidP="006D402D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Janek Pool</w:t>
            </w:r>
          </w:p>
        </w:tc>
        <w:tc>
          <w:tcPr>
            <w:tcW w:w="1510" w:type="dxa"/>
          </w:tcPr>
          <w:p w14:paraId="68C692DE" w14:textId="4F071511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8" w:type="dxa"/>
          </w:tcPr>
          <w:p w14:paraId="24FD4796" w14:textId="158BB074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675.88</w:t>
            </w:r>
          </w:p>
        </w:tc>
        <w:tc>
          <w:tcPr>
            <w:tcW w:w="1251" w:type="dxa"/>
          </w:tcPr>
          <w:p w14:paraId="23AFFF6A" w14:textId="7EF283F4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36.60</w:t>
            </w:r>
          </w:p>
        </w:tc>
        <w:tc>
          <w:tcPr>
            <w:tcW w:w="1355" w:type="dxa"/>
          </w:tcPr>
          <w:p w14:paraId="31E648A5" w14:textId="7D67E636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639.28</w:t>
            </w:r>
          </w:p>
        </w:tc>
        <w:tc>
          <w:tcPr>
            <w:tcW w:w="1643" w:type="dxa"/>
          </w:tcPr>
          <w:p w14:paraId="6A7DB230" w14:textId="407D3175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D402D" w:rsidRPr="00640616" w14:paraId="45BE4749" w14:textId="77777777" w:rsidTr="00526636">
        <w:tc>
          <w:tcPr>
            <w:tcW w:w="1470" w:type="dxa"/>
          </w:tcPr>
          <w:p w14:paraId="5C20EE2C" w14:textId="4E7C8079" w:rsidR="006D402D" w:rsidRPr="00640616" w:rsidRDefault="006D402D" w:rsidP="006D402D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Kaire Põlts</w:t>
            </w:r>
          </w:p>
        </w:tc>
        <w:tc>
          <w:tcPr>
            <w:tcW w:w="1510" w:type="dxa"/>
          </w:tcPr>
          <w:p w14:paraId="765DE978" w14:textId="5AB7E2FB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08" w:type="dxa"/>
          </w:tcPr>
          <w:p w14:paraId="0BD2987C" w14:textId="2B6A2EB9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827.16</w:t>
            </w:r>
          </w:p>
        </w:tc>
        <w:tc>
          <w:tcPr>
            <w:tcW w:w="1251" w:type="dxa"/>
          </w:tcPr>
          <w:p w14:paraId="29307223" w14:textId="4779EAFE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36.60</w:t>
            </w:r>
          </w:p>
        </w:tc>
        <w:tc>
          <w:tcPr>
            <w:tcW w:w="1355" w:type="dxa"/>
          </w:tcPr>
          <w:p w14:paraId="42977F2F" w14:textId="4BF31F0C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790.56</w:t>
            </w:r>
          </w:p>
        </w:tc>
        <w:tc>
          <w:tcPr>
            <w:tcW w:w="1643" w:type="dxa"/>
          </w:tcPr>
          <w:p w14:paraId="48F6F914" w14:textId="65C483F5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D402D" w14:paraId="78C2F11D" w14:textId="77777777" w:rsidTr="00526636">
        <w:tc>
          <w:tcPr>
            <w:tcW w:w="1470" w:type="dxa"/>
          </w:tcPr>
          <w:p w14:paraId="5727FD42" w14:textId="5B0CFF1F" w:rsidR="006D402D" w:rsidRDefault="006D402D" w:rsidP="006D402D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Jane Rumjantseva</w:t>
            </w:r>
          </w:p>
        </w:tc>
        <w:tc>
          <w:tcPr>
            <w:tcW w:w="1510" w:type="dxa"/>
          </w:tcPr>
          <w:p w14:paraId="342BBE58" w14:textId="5947DDB8" w:rsidR="006D402D" w:rsidRPr="0081033E" w:rsidRDefault="006D402D" w:rsidP="006D402D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14:paraId="0D3208FE" w14:textId="07EBE43E" w:rsidR="006D402D" w:rsidRPr="0081033E" w:rsidRDefault="006D402D" w:rsidP="006D402D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175.68</w:t>
            </w:r>
          </w:p>
        </w:tc>
        <w:tc>
          <w:tcPr>
            <w:tcW w:w="1251" w:type="dxa"/>
          </w:tcPr>
          <w:p w14:paraId="538FB5A4" w14:textId="316D79FE" w:rsidR="006D402D" w:rsidRPr="0081033E" w:rsidRDefault="006D402D" w:rsidP="006D402D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55" w:type="dxa"/>
          </w:tcPr>
          <w:p w14:paraId="4B38255A" w14:textId="713F481B" w:rsidR="006D402D" w:rsidRPr="0081033E" w:rsidRDefault="006D402D" w:rsidP="006D402D">
            <w:pPr>
              <w:pStyle w:val="Vahedeta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175.68</w:t>
            </w:r>
          </w:p>
        </w:tc>
        <w:tc>
          <w:tcPr>
            <w:tcW w:w="1643" w:type="dxa"/>
          </w:tcPr>
          <w:p w14:paraId="43FDC031" w14:textId="12C50D6C" w:rsid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D402D" w:rsidRPr="00640616" w14:paraId="0592BA2F" w14:textId="77777777" w:rsidTr="00526636">
        <w:tc>
          <w:tcPr>
            <w:tcW w:w="1470" w:type="dxa"/>
          </w:tcPr>
          <w:p w14:paraId="1CA335CE" w14:textId="0A541E67" w:rsidR="006D402D" w:rsidRPr="00640616" w:rsidRDefault="006D402D" w:rsidP="006D402D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Kersti Seisler</w:t>
            </w:r>
          </w:p>
        </w:tc>
        <w:tc>
          <w:tcPr>
            <w:tcW w:w="1510" w:type="dxa"/>
          </w:tcPr>
          <w:p w14:paraId="3C53D676" w14:textId="77777777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14:paraId="7757304D" w14:textId="437A7458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117.12</w:t>
            </w:r>
          </w:p>
        </w:tc>
        <w:tc>
          <w:tcPr>
            <w:tcW w:w="1251" w:type="dxa"/>
          </w:tcPr>
          <w:p w14:paraId="66E4E618" w14:textId="77777777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55" w:type="dxa"/>
          </w:tcPr>
          <w:p w14:paraId="765C04C0" w14:textId="56AE5088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117.12</w:t>
            </w:r>
          </w:p>
        </w:tc>
        <w:tc>
          <w:tcPr>
            <w:tcW w:w="1643" w:type="dxa"/>
          </w:tcPr>
          <w:p w14:paraId="432F3861" w14:textId="77777777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D402D" w:rsidRPr="006D402D" w14:paraId="4B6EC43A" w14:textId="77777777" w:rsidTr="00526636">
        <w:tc>
          <w:tcPr>
            <w:tcW w:w="1470" w:type="dxa"/>
          </w:tcPr>
          <w:p w14:paraId="13E82EE1" w14:textId="10A0FB42" w:rsidR="006D402D" w:rsidRPr="006D402D" w:rsidRDefault="006D402D" w:rsidP="006D402D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Risto Sepp</w:t>
            </w:r>
          </w:p>
        </w:tc>
        <w:tc>
          <w:tcPr>
            <w:tcW w:w="1510" w:type="dxa"/>
          </w:tcPr>
          <w:p w14:paraId="4D5B2A94" w14:textId="0AD3C51B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14:paraId="3D7D5C7D" w14:textId="572BE489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234.24</w:t>
            </w:r>
          </w:p>
        </w:tc>
        <w:tc>
          <w:tcPr>
            <w:tcW w:w="1251" w:type="dxa"/>
          </w:tcPr>
          <w:p w14:paraId="0D51F065" w14:textId="1D33373B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55" w:type="dxa"/>
          </w:tcPr>
          <w:p w14:paraId="1B800306" w14:textId="323A928F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234.24</w:t>
            </w:r>
          </w:p>
        </w:tc>
        <w:tc>
          <w:tcPr>
            <w:tcW w:w="1643" w:type="dxa"/>
          </w:tcPr>
          <w:p w14:paraId="1900B6BA" w14:textId="2CCF15C9" w:rsidR="006D402D" w:rsidRPr="006D402D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402D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D402D" w:rsidRPr="00640616" w14:paraId="6FD49900" w14:textId="77777777" w:rsidTr="00526636">
        <w:tc>
          <w:tcPr>
            <w:tcW w:w="1470" w:type="dxa"/>
          </w:tcPr>
          <w:p w14:paraId="4ABF00C8" w14:textId="4DEF1ED4" w:rsidR="006D402D" w:rsidRPr="00640616" w:rsidRDefault="006D402D" w:rsidP="006D402D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Katrin Vellet</w:t>
            </w:r>
          </w:p>
        </w:tc>
        <w:tc>
          <w:tcPr>
            <w:tcW w:w="1510" w:type="dxa"/>
          </w:tcPr>
          <w:p w14:paraId="1C8DC89B" w14:textId="1CDAAFA7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14:paraId="0655B4E2" w14:textId="5DAC261C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539.24</w:t>
            </w:r>
          </w:p>
        </w:tc>
        <w:tc>
          <w:tcPr>
            <w:tcW w:w="1251" w:type="dxa"/>
          </w:tcPr>
          <w:p w14:paraId="2108FC06" w14:textId="731B326B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36.60</w:t>
            </w:r>
          </w:p>
        </w:tc>
        <w:tc>
          <w:tcPr>
            <w:tcW w:w="1355" w:type="dxa"/>
          </w:tcPr>
          <w:p w14:paraId="70B93550" w14:textId="56EEDA13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502.64</w:t>
            </w:r>
          </w:p>
        </w:tc>
        <w:tc>
          <w:tcPr>
            <w:tcW w:w="1643" w:type="dxa"/>
          </w:tcPr>
          <w:p w14:paraId="0C3F34AD" w14:textId="74B81428" w:rsidR="006D402D" w:rsidRPr="00640616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0616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D402D" w:rsidRPr="006F73AF" w14:paraId="47F5AB24" w14:textId="77777777" w:rsidTr="00526636">
        <w:tc>
          <w:tcPr>
            <w:tcW w:w="1470" w:type="dxa"/>
          </w:tcPr>
          <w:p w14:paraId="4CFA6E16" w14:textId="36A056D5" w:rsidR="006D402D" w:rsidRPr="006F73AF" w:rsidRDefault="006D402D" w:rsidP="006D402D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Elin Vilippus</w:t>
            </w:r>
          </w:p>
        </w:tc>
        <w:tc>
          <w:tcPr>
            <w:tcW w:w="1510" w:type="dxa"/>
          </w:tcPr>
          <w:p w14:paraId="3E5E1490" w14:textId="09D6511A" w:rsidR="006D402D" w:rsidRPr="006F73AF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8" w:type="dxa"/>
          </w:tcPr>
          <w:p w14:paraId="3A47B899" w14:textId="1340078C" w:rsidR="006D402D" w:rsidRPr="006F73AF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585.60</w:t>
            </w:r>
          </w:p>
        </w:tc>
        <w:tc>
          <w:tcPr>
            <w:tcW w:w="1251" w:type="dxa"/>
          </w:tcPr>
          <w:p w14:paraId="6C8188B7" w14:textId="78FB3FD9" w:rsidR="006D402D" w:rsidRPr="006F73AF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55" w:type="dxa"/>
          </w:tcPr>
          <w:p w14:paraId="4066CB18" w14:textId="324C9E17" w:rsidR="006D402D" w:rsidRPr="006F73AF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585.60</w:t>
            </w:r>
          </w:p>
        </w:tc>
        <w:tc>
          <w:tcPr>
            <w:tcW w:w="1643" w:type="dxa"/>
          </w:tcPr>
          <w:p w14:paraId="428A1FE0" w14:textId="27C8633E" w:rsidR="006D402D" w:rsidRPr="006F73AF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D402D" w:rsidRPr="006F73AF" w14:paraId="76D7BF11" w14:textId="77777777" w:rsidTr="00526636">
        <w:tc>
          <w:tcPr>
            <w:tcW w:w="1470" w:type="dxa"/>
          </w:tcPr>
          <w:p w14:paraId="36B36AF5" w14:textId="77D05FDB" w:rsidR="006D402D" w:rsidRPr="006F73AF" w:rsidRDefault="006D402D" w:rsidP="006D402D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Heimo Vilpuu</w:t>
            </w:r>
          </w:p>
        </w:tc>
        <w:tc>
          <w:tcPr>
            <w:tcW w:w="1510" w:type="dxa"/>
          </w:tcPr>
          <w:p w14:paraId="1C1AFB8B" w14:textId="57677E0E" w:rsidR="006D402D" w:rsidRPr="006F73AF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14:paraId="5230C25C" w14:textId="5E0CC5AA" w:rsidR="006D402D" w:rsidRPr="006F73AF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374.54</w:t>
            </w:r>
          </w:p>
        </w:tc>
        <w:tc>
          <w:tcPr>
            <w:tcW w:w="1251" w:type="dxa"/>
          </w:tcPr>
          <w:p w14:paraId="339D2C79" w14:textId="123FEF03" w:rsidR="006D402D" w:rsidRPr="006F73AF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355" w:type="dxa"/>
          </w:tcPr>
          <w:p w14:paraId="2FBFEAC3" w14:textId="6C2E3276" w:rsidR="006D402D" w:rsidRPr="006F73AF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356.24</w:t>
            </w:r>
          </w:p>
        </w:tc>
        <w:tc>
          <w:tcPr>
            <w:tcW w:w="1643" w:type="dxa"/>
          </w:tcPr>
          <w:p w14:paraId="709DF548" w14:textId="780AAEF4" w:rsidR="006D402D" w:rsidRPr="006F73AF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3AF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873CCF" w:rsidRPr="00873CCF" w14:paraId="371BE584" w14:textId="77777777" w:rsidTr="00526636">
        <w:tc>
          <w:tcPr>
            <w:tcW w:w="1470" w:type="dxa"/>
          </w:tcPr>
          <w:p w14:paraId="4DC9EF61" w14:textId="4B8AFD0F" w:rsidR="006D402D" w:rsidRPr="00873CCF" w:rsidRDefault="006D402D" w:rsidP="006D402D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CCF">
              <w:rPr>
                <w:rFonts w:ascii="Times New Roman" w:hAnsi="Times New Roman"/>
                <w:sz w:val="24"/>
                <w:szCs w:val="24"/>
              </w:rPr>
              <w:t>KOKKU</w:t>
            </w:r>
          </w:p>
        </w:tc>
        <w:tc>
          <w:tcPr>
            <w:tcW w:w="1510" w:type="dxa"/>
          </w:tcPr>
          <w:p w14:paraId="56F12DFC" w14:textId="3B777944" w:rsidR="006D402D" w:rsidRPr="00873CCF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3CCF">
              <w:rPr>
                <w:rFonts w:ascii="Times New Roman" w:hAnsi="Times New Roman"/>
                <w:sz w:val="24"/>
                <w:szCs w:val="24"/>
              </w:rPr>
              <w:t>1</w:t>
            </w:r>
            <w:r w:rsidR="00873CCF" w:rsidRPr="00873CC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08" w:type="dxa"/>
          </w:tcPr>
          <w:p w14:paraId="7D7DFCE7" w14:textId="03E9F34C" w:rsidR="006D402D" w:rsidRPr="00873CCF" w:rsidRDefault="00873CCF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3CCF">
              <w:rPr>
                <w:rFonts w:ascii="Times New Roman" w:hAnsi="Times New Roman"/>
                <w:sz w:val="24"/>
                <w:szCs w:val="24"/>
              </w:rPr>
              <w:t>10189.36</w:t>
            </w:r>
          </w:p>
        </w:tc>
        <w:tc>
          <w:tcPr>
            <w:tcW w:w="1251" w:type="dxa"/>
          </w:tcPr>
          <w:p w14:paraId="655C1A62" w14:textId="14710BC9" w:rsidR="006D402D" w:rsidRPr="00873CCF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3CCF">
              <w:rPr>
                <w:rFonts w:ascii="Times New Roman" w:hAnsi="Times New Roman"/>
                <w:sz w:val="24"/>
                <w:szCs w:val="24"/>
              </w:rPr>
              <w:t>3</w:t>
            </w:r>
            <w:r w:rsidR="00873CCF" w:rsidRPr="00873CCF">
              <w:rPr>
                <w:rFonts w:ascii="Times New Roman" w:hAnsi="Times New Roman"/>
                <w:sz w:val="24"/>
                <w:szCs w:val="24"/>
              </w:rPr>
              <w:t>66</w:t>
            </w:r>
            <w:r w:rsidRPr="00873CC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355" w:type="dxa"/>
          </w:tcPr>
          <w:p w14:paraId="196D142B" w14:textId="24C91607" w:rsidR="006D402D" w:rsidRPr="00873CCF" w:rsidRDefault="00873CCF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3CCF">
              <w:rPr>
                <w:rFonts w:ascii="Times New Roman" w:hAnsi="Times New Roman"/>
                <w:sz w:val="24"/>
                <w:szCs w:val="24"/>
              </w:rPr>
              <w:t>9823.36</w:t>
            </w:r>
          </w:p>
        </w:tc>
        <w:tc>
          <w:tcPr>
            <w:tcW w:w="1643" w:type="dxa"/>
          </w:tcPr>
          <w:p w14:paraId="08AB850C" w14:textId="5402864F" w:rsidR="006D402D" w:rsidRPr="00873CCF" w:rsidRDefault="006D402D" w:rsidP="006D402D">
            <w:pPr>
              <w:pStyle w:val="Vahedet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3CCF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</w:tbl>
    <w:p w14:paraId="6DD9F746" w14:textId="77777777" w:rsidR="000E686F" w:rsidRPr="001B7D1A" w:rsidRDefault="000E686F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sectPr w:rsidR="000E686F" w:rsidRPr="001B7D1A" w:rsidSect="007C4138">
      <w:footerReference w:type="default" r:id="rId10"/>
      <w:headerReference w:type="first" r:id="rId11"/>
      <w:footerReference w:type="first" r:id="rId12"/>
      <w:pgSz w:w="11906" w:h="16838"/>
      <w:pgMar w:top="851" w:right="1558" w:bottom="1135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05E82" w14:textId="77777777" w:rsidR="00B10FDE" w:rsidRDefault="00B10FDE">
      <w:r>
        <w:separator/>
      </w:r>
    </w:p>
  </w:endnote>
  <w:endnote w:type="continuationSeparator" w:id="0">
    <w:p w14:paraId="67F9DB04" w14:textId="77777777" w:rsidR="00B10FDE" w:rsidRDefault="00B1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1601526637"/>
      <w:docPartObj>
        <w:docPartGallery w:val="Page Numbers (Bottom of Page)"/>
        <w:docPartUnique/>
      </w:docPartObj>
    </w:sdtPr>
    <w:sdtContent>
      <w:p w14:paraId="5C9EEA9C" w14:textId="77777777" w:rsidR="00A606A2" w:rsidRPr="00D746D5" w:rsidRDefault="00A606A2">
        <w:pPr>
          <w:pStyle w:val="Jalus"/>
          <w:jc w:val="right"/>
          <w:rPr>
            <w:rFonts w:ascii="Times New Roman" w:hAnsi="Times New Roman"/>
          </w:rPr>
        </w:pPr>
        <w:r w:rsidRPr="00D746D5">
          <w:rPr>
            <w:rFonts w:ascii="Times New Roman" w:hAnsi="Times New Roman"/>
          </w:rPr>
          <w:fldChar w:fldCharType="begin"/>
        </w:r>
        <w:r w:rsidRPr="00D746D5">
          <w:rPr>
            <w:rFonts w:ascii="Times New Roman" w:hAnsi="Times New Roman"/>
          </w:rPr>
          <w:instrText>PAGE   \* MERGEFORMAT</w:instrText>
        </w:r>
        <w:r w:rsidRPr="00D746D5">
          <w:rPr>
            <w:rFonts w:ascii="Times New Roman" w:hAnsi="Times New Roman"/>
          </w:rPr>
          <w:fldChar w:fldCharType="separate"/>
        </w:r>
        <w:r w:rsidR="00547DBE">
          <w:rPr>
            <w:rFonts w:ascii="Times New Roman" w:hAnsi="Times New Roman"/>
            <w:noProof/>
          </w:rPr>
          <w:t>3</w:t>
        </w:r>
        <w:r w:rsidRPr="00D746D5">
          <w:rPr>
            <w:rFonts w:ascii="Times New Roman" w:hAnsi="Times New Roman"/>
          </w:rPr>
          <w:fldChar w:fldCharType="end"/>
        </w:r>
      </w:p>
    </w:sdtContent>
  </w:sdt>
  <w:p w14:paraId="579B53AA" w14:textId="77777777" w:rsidR="00B342C8" w:rsidRDefault="00B342C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C42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bookmarkStart w:id="0" w:name="_Hlk509926373"/>
    <w:bookmarkStart w:id="1" w:name="_Hlk509926374"/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45D9F12C" w14:textId="1D24BCFF" w:rsidR="00753822" w:rsidRPr="00E83D57" w:rsidRDefault="0081033E" w:rsidP="00753822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>Roosikrantsi 8b</w:t>
    </w:r>
    <w:r w:rsidR="00753822" w:rsidRPr="00E83D57">
      <w:rPr>
        <w:color w:val="000000" w:themeColor="text1"/>
      </w:rPr>
      <w:t>,                 tel</w:t>
    </w:r>
    <w:r w:rsidR="00E83D57" w:rsidRPr="00E83D57">
      <w:rPr>
        <w:color w:val="000000" w:themeColor="text1"/>
      </w:rPr>
      <w:t xml:space="preserve"> </w:t>
    </w:r>
    <w:r w:rsidR="00753822"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="00753822" w:rsidRPr="00E83D57">
      <w:rPr>
        <w:color w:val="000000" w:themeColor="text1"/>
      </w:rPr>
      <w:t xml:space="preserve"> </w:t>
    </w:r>
    <w:hyperlink r:id="rId1" w:history="1">
      <w:r w:rsidR="00753822" w:rsidRPr="00E83D57">
        <w:rPr>
          <w:rStyle w:val="Hperlink"/>
          <w:color w:val="000000" w:themeColor="text1"/>
        </w:rPr>
        <w:t>info@kpkoda.ee</w:t>
      </w:r>
    </w:hyperlink>
    <w:r w:rsidR="00753822"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="00753822" w:rsidRPr="00E83D57">
      <w:rPr>
        <w:color w:val="000000" w:themeColor="text1"/>
      </w:rPr>
      <w:t>SEB pank</w:t>
    </w:r>
  </w:p>
  <w:p w14:paraId="5505F921" w14:textId="13774E7C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</w:t>
    </w:r>
    <w:r w:rsidR="0081033E">
      <w:rPr>
        <w:color w:val="000000" w:themeColor="text1"/>
      </w:rPr>
      <w:t>9</w:t>
    </w:r>
    <w:r w:rsidRPr="00E83D57">
      <w:rPr>
        <w:color w:val="000000" w:themeColor="text1"/>
      </w:rPr>
      <w:t xml:space="preserve">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61334027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bookmarkEnd w:id="0"/>
  <w:bookmarkEnd w:id="1"/>
  <w:p w14:paraId="0630F7DB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56858" w14:textId="77777777" w:rsidR="00B10FDE" w:rsidRDefault="00B10FDE">
      <w:r>
        <w:separator/>
      </w:r>
    </w:p>
  </w:footnote>
  <w:footnote w:type="continuationSeparator" w:id="0">
    <w:p w14:paraId="49BDCE46" w14:textId="77777777" w:rsidR="00B10FDE" w:rsidRDefault="00B1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96F3" w14:textId="77777777" w:rsidR="00B342C8" w:rsidRDefault="00B342C8" w:rsidP="00244746">
    <w:pPr>
      <w:pStyle w:val="Pis"/>
      <w:rPr>
        <w:lang w:val="fi-FI"/>
      </w:rPr>
    </w:pPr>
    <w:r>
      <w:rPr>
        <w:lang w:val="fi-FI"/>
      </w:rPr>
      <w:t xml:space="preserve">                </w:t>
    </w:r>
    <w:r w:rsidR="00C37CDD">
      <w:rPr>
        <w:noProof/>
        <w:lang w:eastAsia="et-EE"/>
      </w:rPr>
      <w:drawing>
        <wp:inline distT="0" distB="0" distL="0" distR="0" wp14:anchorId="4319F575" wp14:editId="55EA4F1C">
          <wp:extent cx="4038600" cy="990600"/>
          <wp:effectExtent l="19050" t="0" r="0" b="0"/>
          <wp:docPr id="6" name="Picture 6" descr="pä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ä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9190F6" w14:textId="77777777" w:rsidR="00B342C8" w:rsidRPr="00FD7528" w:rsidRDefault="00B342C8" w:rsidP="00DF2D47">
    <w:pPr>
      <w:pStyle w:val="Pis"/>
      <w:jc w:val="center"/>
      <w:rPr>
        <w:sz w:val="28"/>
        <w:szCs w:val="28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35055"/>
    <w:multiLevelType w:val="hybridMultilevel"/>
    <w:tmpl w:val="4DAA0562"/>
    <w:lvl w:ilvl="0" w:tplc="02FAAE9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13AA6"/>
    <w:multiLevelType w:val="hybridMultilevel"/>
    <w:tmpl w:val="22E650EA"/>
    <w:lvl w:ilvl="0" w:tplc="BA9EEB5E">
      <w:start w:val="1"/>
      <w:numFmt w:val="decimal"/>
      <w:lvlText w:val="(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E0AC8"/>
    <w:multiLevelType w:val="multilevel"/>
    <w:tmpl w:val="7AFA6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EA850B9"/>
    <w:multiLevelType w:val="hybridMultilevel"/>
    <w:tmpl w:val="8DB611EE"/>
    <w:lvl w:ilvl="0" w:tplc="042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EE3130"/>
    <w:multiLevelType w:val="multilevel"/>
    <w:tmpl w:val="9B546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4473AC1"/>
    <w:multiLevelType w:val="hybridMultilevel"/>
    <w:tmpl w:val="B0C29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D7974"/>
    <w:multiLevelType w:val="hybridMultilevel"/>
    <w:tmpl w:val="1F7A03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91739"/>
    <w:multiLevelType w:val="hybridMultilevel"/>
    <w:tmpl w:val="33A2470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A04BF"/>
    <w:multiLevelType w:val="hybridMultilevel"/>
    <w:tmpl w:val="1BFE359C"/>
    <w:lvl w:ilvl="0" w:tplc="F612B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F3D25"/>
    <w:multiLevelType w:val="multilevel"/>
    <w:tmpl w:val="E05E1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C08A5"/>
    <w:multiLevelType w:val="hybridMultilevel"/>
    <w:tmpl w:val="904ADD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E2A06"/>
    <w:multiLevelType w:val="multilevel"/>
    <w:tmpl w:val="A516A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0B302ED"/>
    <w:multiLevelType w:val="hybridMultilevel"/>
    <w:tmpl w:val="D80C0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D482F"/>
    <w:multiLevelType w:val="multilevel"/>
    <w:tmpl w:val="E16C7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5D4F75"/>
    <w:multiLevelType w:val="hybridMultilevel"/>
    <w:tmpl w:val="3AC86554"/>
    <w:lvl w:ilvl="0" w:tplc="E60AC0C0">
      <w:start w:val="1"/>
      <w:numFmt w:val="decimal"/>
      <w:lvlText w:val="2.%1."/>
      <w:lvlJc w:val="left"/>
      <w:pPr>
        <w:ind w:left="709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29" w:hanging="360"/>
      </w:pPr>
    </w:lvl>
    <w:lvl w:ilvl="2" w:tplc="0425001B" w:tentative="1">
      <w:start w:val="1"/>
      <w:numFmt w:val="lowerRoman"/>
      <w:lvlText w:val="%3."/>
      <w:lvlJc w:val="right"/>
      <w:pPr>
        <w:ind w:left="2149" w:hanging="180"/>
      </w:pPr>
    </w:lvl>
    <w:lvl w:ilvl="3" w:tplc="0425000F" w:tentative="1">
      <w:start w:val="1"/>
      <w:numFmt w:val="decimal"/>
      <w:lvlText w:val="%4."/>
      <w:lvlJc w:val="left"/>
      <w:pPr>
        <w:ind w:left="2869" w:hanging="360"/>
      </w:pPr>
    </w:lvl>
    <w:lvl w:ilvl="4" w:tplc="04250019" w:tentative="1">
      <w:start w:val="1"/>
      <w:numFmt w:val="lowerLetter"/>
      <w:lvlText w:val="%5."/>
      <w:lvlJc w:val="left"/>
      <w:pPr>
        <w:ind w:left="3589" w:hanging="360"/>
      </w:pPr>
    </w:lvl>
    <w:lvl w:ilvl="5" w:tplc="0425001B" w:tentative="1">
      <w:start w:val="1"/>
      <w:numFmt w:val="lowerRoman"/>
      <w:lvlText w:val="%6."/>
      <w:lvlJc w:val="right"/>
      <w:pPr>
        <w:ind w:left="4309" w:hanging="180"/>
      </w:pPr>
    </w:lvl>
    <w:lvl w:ilvl="6" w:tplc="0425000F" w:tentative="1">
      <w:start w:val="1"/>
      <w:numFmt w:val="decimal"/>
      <w:lvlText w:val="%7."/>
      <w:lvlJc w:val="left"/>
      <w:pPr>
        <w:ind w:left="5029" w:hanging="360"/>
      </w:pPr>
    </w:lvl>
    <w:lvl w:ilvl="7" w:tplc="04250019" w:tentative="1">
      <w:start w:val="1"/>
      <w:numFmt w:val="lowerLetter"/>
      <w:lvlText w:val="%8."/>
      <w:lvlJc w:val="left"/>
      <w:pPr>
        <w:ind w:left="5749" w:hanging="360"/>
      </w:pPr>
    </w:lvl>
    <w:lvl w:ilvl="8" w:tplc="042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5" w15:restartNumberingAfterBreak="0">
    <w:nsid w:val="6A8D6574"/>
    <w:multiLevelType w:val="hybridMultilevel"/>
    <w:tmpl w:val="35508D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52B84"/>
    <w:multiLevelType w:val="multilevel"/>
    <w:tmpl w:val="535A0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FD218FE"/>
    <w:multiLevelType w:val="hybridMultilevel"/>
    <w:tmpl w:val="9CCAA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95661">
    <w:abstractNumId w:val="8"/>
  </w:num>
  <w:num w:numId="2" w16cid:durableId="387072041">
    <w:abstractNumId w:val="3"/>
  </w:num>
  <w:num w:numId="3" w16cid:durableId="23558363">
    <w:abstractNumId w:val="2"/>
  </w:num>
  <w:num w:numId="4" w16cid:durableId="1985352906">
    <w:abstractNumId w:val="1"/>
  </w:num>
  <w:num w:numId="5" w16cid:durableId="1981499606">
    <w:abstractNumId w:val="0"/>
  </w:num>
  <w:num w:numId="6" w16cid:durableId="1832284996">
    <w:abstractNumId w:val="9"/>
  </w:num>
  <w:num w:numId="7" w16cid:durableId="1982807201">
    <w:abstractNumId w:val="7"/>
  </w:num>
  <w:num w:numId="8" w16cid:durableId="1967617341">
    <w:abstractNumId w:val="6"/>
  </w:num>
  <w:num w:numId="9" w16cid:durableId="2109694826">
    <w:abstractNumId w:val="5"/>
  </w:num>
  <w:num w:numId="10" w16cid:durableId="1781800295">
    <w:abstractNumId w:val="4"/>
  </w:num>
  <w:num w:numId="11" w16cid:durableId="832606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7794882">
    <w:abstractNumId w:val="24"/>
  </w:num>
  <w:num w:numId="13" w16cid:durableId="114636855">
    <w:abstractNumId w:val="32"/>
  </w:num>
  <w:num w:numId="14" w16cid:durableId="831408914">
    <w:abstractNumId w:val="11"/>
  </w:num>
  <w:num w:numId="15" w16cid:durableId="221332753">
    <w:abstractNumId w:val="16"/>
  </w:num>
  <w:num w:numId="16" w16cid:durableId="76833512">
    <w:abstractNumId w:val="18"/>
  </w:num>
  <w:num w:numId="17" w16cid:durableId="394397871">
    <w:abstractNumId w:val="33"/>
  </w:num>
  <w:num w:numId="18" w16cid:durableId="1720468316">
    <w:abstractNumId w:val="17"/>
  </w:num>
  <w:num w:numId="19" w16cid:durableId="224806552">
    <w:abstractNumId w:val="26"/>
  </w:num>
  <w:num w:numId="20" w16cid:durableId="1534536735">
    <w:abstractNumId w:val="27"/>
  </w:num>
  <w:num w:numId="21" w16cid:durableId="1841921301">
    <w:abstractNumId w:val="13"/>
  </w:num>
  <w:num w:numId="22" w16cid:durableId="1739398487">
    <w:abstractNumId w:val="23"/>
  </w:num>
  <w:num w:numId="23" w16cid:durableId="576522847">
    <w:abstractNumId w:val="35"/>
  </w:num>
  <w:num w:numId="24" w16cid:durableId="1186753507">
    <w:abstractNumId w:val="15"/>
  </w:num>
  <w:num w:numId="25" w16cid:durableId="1257011918">
    <w:abstractNumId w:val="10"/>
  </w:num>
  <w:num w:numId="26" w16cid:durableId="4305851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7079937">
    <w:abstractNumId w:val="19"/>
  </w:num>
  <w:num w:numId="28" w16cid:durableId="1437943408">
    <w:abstractNumId w:val="30"/>
  </w:num>
  <w:num w:numId="29" w16cid:durableId="1989363689">
    <w:abstractNumId w:val="20"/>
  </w:num>
  <w:num w:numId="30" w16cid:durableId="1205942036">
    <w:abstractNumId w:val="37"/>
  </w:num>
  <w:num w:numId="31" w16cid:durableId="4516298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5221727">
    <w:abstractNumId w:val="28"/>
  </w:num>
  <w:num w:numId="33" w16cid:durableId="1204362901">
    <w:abstractNumId w:val="22"/>
  </w:num>
  <w:num w:numId="34" w16cid:durableId="2145652931">
    <w:abstractNumId w:val="29"/>
  </w:num>
  <w:num w:numId="35" w16cid:durableId="1484008848">
    <w:abstractNumId w:val="36"/>
  </w:num>
  <w:num w:numId="36" w16cid:durableId="294868822">
    <w:abstractNumId w:val="14"/>
  </w:num>
  <w:num w:numId="37" w16cid:durableId="1926694103">
    <w:abstractNumId w:val="25"/>
  </w:num>
  <w:num w:numId="38" w16cid:durableId="1048800273">
    <w:abstractNumId w:val="31"/>
  </w:num>
  <w:num w:numId="39" w16cid:durableId="87512188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36ED"/>
    <w:rsid w:val="00004C4D"/>
    <w:rsid w:val="00010838"/>
    <w:rsid w:val="00013F43"/>
    <w:rsid w:val="00014F56"/>
    <w:rsid w:val="00015C6C"/>
    <w:rsid w:val="0001606E"/>
    <w:rsid w:val="0002323D"/>
    <w:rsid w:val="00024745"/>
    <w:rsid w:val="00025B7C"/>
    <w:rsid w:val="00026D41"/>
    <w:rsid w:val="0002797A"/>
    <w:rsid w:val="0003206A"/>
    <w:rsid w:val="00032DA9"/>
    <w:rsid w:val="00033FCC"/>
    <w:rsid w:val="00035765"/>
    <w:rsid w:val="00036350"/>
    <w:rsid w:val="00037EFB"/>
    <w:rsid w:val="0004429D"/>
    <w:rsid w:val="00047CE1"/>
    <w:rsid w:val="00047F71"/>
    <w:rsid w:val="0005110A"/>
    <w:rsid w:val="0006311A"/>
    <w:rsid w:val="0006342A"/>
    <w:rsid w:val="000675D8"/>
    <w:rsid w:val="00070608"/>
    <w:rsid w:val="000718A8"/>
    <w:rsid w:val="00073473"/>
    <w:rsid w:val="000841DD"/>
    <w:rsid w:val="00086082"/>
    <w:rsid w:val="00095145"/>
    <w:rsid w:val="000A39A3"/>
    <w:rsid w:val="000A69B2"/>
    <w:rsid w:val="000A6FC5"/>
    <w:rsid w:val="000B08F0"/>
    <w:rsid w:val="000B2CEB"/>
    <w:rsid w:val="000B76D1"/>
    <w:rsid w:val="000D2637"/>
    <w:rsid w:val="000D480A"/>
    <w:rsid w:val="000D4CE0"/>
    <w:rsid w:val="000D6056"/>
    <w:rsid w:val="000D6C7D"/>
    <w:rsid w:val="000E10D5"/>
    <w:rsid w:val="000E686F"/>
    <w:rsid w:val="00100052"/>
    <w:rsid w:val="00101064"/>
    <w:rsid w:val="0010289A"/>
    <w:rsid w:val="00111B37"/>
    <w:rsid w:val="001141CA"/>
    <w:rsid w:val="00131454"/>
    <w:rsid w:val="0013300C"/>
    <w:rsid w:val="0013732F"/>
    <w:rsid w:val="00145F0B"/>
    <w:rsid w:val="00150C18"/>
    <w:rsid w:val="001633B0"/>
    <w:rsid w:val="00166A4E"/>
    <w:rsid w:val="001717AC"/>
    <w:rsid w:val="00176EC1"/>
    <w:rsid w:val="00184031"/>
    <w:rsid w:val="00185503"/>
    <w:rsid w:val="00195958"/>
    <w:rsid w:val="00195EC4"/>
    <w:rsid w:val="00197016"/>
    <w:rsid w:val="001A672C"/>
    <w:rsid w:val="001B5B89"/>
    <w:rsid w:val="001B7378"/>
    <w:rsid w:val="001B7D1A"/>
    <w:rsid w:val="001C1990"/>
    <w:rsid w:val="001C24BE"/>
    <w:rsid w:val="001C490C"/>
    <w:rsid w:val="001C7DDD"/>
    <w:rsid w:val="001E5DEC"/>
    <w:rsid w:val="001E7504"/>
    <w:rsid w:val="001E7FE9"/>
    <w:rsid w:val="001F4928"/>
    <w:rsid w:val="0021187C"/>
    <w:rsid w:val="002124EB"/>
    <w:rsid w:val="00213156"/>
    <w:rsid w:val="00230489"/>
    <w:rsid w:val="00234474"/>
    <w:rsid w:val="00244746"/>
    <w:rsid w:val="00245C3D"/>
    <w:rsid w:val="00246699"/>
    <w:rsid w:val="00246F3E"/>
    <w:rsid w:val="002473F8"/>
    <w:rsid w:val="00261388"/>
    <w:rsid w:val="00261629"/>
    <w:rsid w:val="00265FED"/>
    <w:rsid w:val="00267CE5"/>
    <w:rsid w:val="00267EC0"/>
    <w:rsid w:val="002702D1"/>
    <w:rsid w:val="00272268"/>
    <w:rsid w:val="00273FAF"/>
    <w:rsid w:val="002758A3"/>
    <w:rsid w:val="00277BDD"/>
    <w:rsid w:val="00277E58"/>
    <w:rsid w:val="0028575F"/>
    <w:rsid w:val="00292B8E"/>
    <w:rsid w:val="00293328"/>
    <w:rsid w:val="002A2B48"/>
    <w:rsid w:val="002B51A8"/>
    <w:rsid w:val="002B57E7"/>
    <w:rsid w:val="002B58D1"/>
    <w:rsid w:val="002B7271"/>
    <w:rsid w:val="002C0E79"/>
    <w:rsid w:val="002C0FC0"/>
    <w:rsid w:val="002C1163"/>
    <w:rsid w:val="002D122B"/>
    <w:rsid w:val="002D6922"/>
    <w:rsid w:val="002E451D"/>
    <w:rsid w:val="002E6951"/>
    <w:rsid w:val="002F49CE"/>
    <w:rsid w:val="003027F7"/>
    <w:rsid w:val="00314476"/>
    <w:rsid w:val="00321DE3"/>
    <w:rsid w:val="003229D7"/>
    <w:rsid w:val="00323BA6"/>
    <w:rsid w:val="00326157"/>
    <w:rsid w:val="00331E47"/>
    <w:rsid w:val="0033410A"/>
    <w:rsid w:val="00334A8E"/>
    <w:rsid w:val="00337A13"/>
    <w:rsid w:val="00340020"/>
    <w:rsid w:val="003440FA"/>
    <w:rsid w:val="00351DDD"/>
    <w:rsid w:val="00352B22"/>
    <w:rsid w:val="00353875"/>
    <w:rsid w:val="00364E68"/>
    <w:rsid w:val="00365E53"/>
    <w:rsid w:val="0037358A"/>
    <w:rsid w:val="00380B5E"/>
    <w:rsid w:val="00381CD9"/>
    <w:rsid w:val="003B1A5D"/>
    <w:rsid w:val="003B4CFD"/>
    <w:rsid w:val="003B5078"/>
    <w:rsid w:val="003B7D2E"/>
    <w:rsid w:val="003C16C8"/>
    <w:rsid w:val="003C1AC7"/>
    <w:rsid w:val="003C2BD9"/>
    <w:rsid w:val="003C4862"/>
    <w:rsid w:val="003D6220"/>
    <w:rsid w:val="003E3374"/>
    <w:rsid w:val="003E34CC"/>
    <w:rsid w:val="003E3571"/>
    <w:rsid w:val="003F1166"/>
    <w:rsid w:val="003F2707"/>
    <w:rsid w:val="003F41AD"/>
    <w:rsid w:val="003F7AF8"/>
    <w:rsid w:val="0040070A"/>
    <w:rsid w:val="0040140B"/>
    <w:rsid w:val="00404EB4"/>
    <w:rsid w:val="004069B1"/>
    <w:rsid w:val="004163AF"/>
    <w:rsid w:val="00420894"/>
    <w:rsid w:val="004242FA"/>
    <w:rsid w:val="00427729"/>
    <w:rsid w:val="00437605"/>
    <w:rsid w:val="00440373"/>
    <w:rsid w:val="004406A9"/>
    <w:rsid w:val="00441FD7"/>
    <w:rsid w:val="00441FE8"/>
    <w:rsid w:val="004420F5"/>
    <w:rsid w:val="00443538"/>
    <w:rsid w:val="0044354A"/>
    <w:rsid w:val="00444A5A"/>
    <w:rsid w:val="00445422"/>
    <w:rsid w:val="00454B9E"/>
    <w:rsid w:val="004550FB"/>
    <w:rsid w:val="00456E1A"/>
    <w:rsid w:val="00457072"/>
    <w:rsid w:val="004625CB"/>
    <w:rsid w:val="004629F6"/>
    <w:rsid w:val="00473D44"/>
    <w:rsid w:val="00476F3C"/>
    <w:rsid w:val="00480E1D"/>
    <w:rsid w:val="00485ECA"/>
    <w:rsid w:val="00486FC1"/>
    <w:rsid w:val="00490371"/>
    <w:rsid w:val="00495849"/>
    <w:rsid w:val="004A055F"/>
    <w:rsid w:val="004A2373"/>
    <w:rsid w:val="004A59C2"/>
    <w:rsid w:val="004B1702"/>
    <w:rsid w:val="004B2179"/>
    <w:rsid w:val="004B48DF"/>
    <w:rsid w:val="004B4DC5"/>
    <w:rsid w:val="004C4C4B"/>
    <w:rsid w:val="004D0EC7"/>
    <w:rsid w:val="004D2E69"/>
    <w:rsid w:val="004D582A"/>
    <w:rsid w:val="004D598F"/>
    <w:rsid w:val="004D75A8"/>
    <w:rsid w:val="004E0D21"/>
    <w:rsid w:val="004E138F"/>
    <w:rsid w:val="004E7C0E"/>
    <w:rsid w:val="004F030C"/>
    <w:rsid w:val="004F3297"/>
    <w:rsid w:val="005017E5"/>
    <w:rsid w:val="00502594"/>
    <w:rsid w:val="0050476A"/>
    <w:rsid w:val="005059D5"/>
    <w:rsid w:val="00511FDF"/>
    <w:rsid w:val="00512A1B"/>
    <w:rsid w:val="00514CDC"/>
    <w:rsid w:val="005151D5"/>
    <w:rsid w:val="0052196C"/>
    <w:rsid w:val="00525267"/>
    <w:rsid w:val="00526636"/>
    <w:rsid w:val="005309E9"/>
    <w:rsid w:val="00533582"/>
    <w:rsid w:val="00535F3A"/>
    <w:rsid w:val="00537B5C"/>
    <w:rsid w:val="00540D18"/>
    <w:rsid w:val="00547DBE"/>
    <w:rsid w:val="00553F47"/>
    <w:rsid w:val="0056185E"/>
    <w:rsid w:val="00567461"/>
    <w:rsid w:val="005719E6"/>
    <w:rsid w:val="005720FB"/>
    <w:rsid w:val="005730BD"/>
    <w:rsid w:val="00580A90"/>
    <w:rsid w:val="005903B2"/>
    <w:rsid w:val="00590692"/>
    <w:rsid w:val="00590B81"/>
    <w:rsid w:val="00593A10"/>
    <w:rsid w:val="00596EEC"/>
    <w:rsid w:val="0059721D"/>
    <w:rsid w:val="005B0A5B"/>
    <w:rsid w:val="005B32F8"/>
    <w:rsid w:val="005B333D"/>
    <w:rsid w:val="005C4FE5"/>
    <w:rsid w:val="005C5D04"/>
    <w:rsid w:val="005C7C5C"/>
    <w:rsid w:val="005D129B"/>
    <w:rsid w:val="005D3362"/>
    <w:rsid w:val="005D66C7"/>
    <w:rsid w:val="005E44E5"/>
    <w:rsid w:val="005E6B32"/>
    <w:rsid w:val="005F2173"/>
    <w:rsid w:val="005F4571"/>
    <w:rsid w:val="00606F0E"/>
    <w:rsid w:val="00625E06"/>
    <w:rsid w:val="00631F5F"/>
    <w:rsid w:val="00632C42"/>
    <w:rsid w:val="00633A09"/>
    <w:rsid w:val="0064045B"/>
    <w:rsid w:val="00640616"/>
    <w:rsid w:val="00641BC5"/>
    <w:rsid w:val="00645EF4"/>
    <w:rsid w:val="00657FD5"/>
    <w:rsid w:val="0066064F"/>
    <w:rsid w:val="0066496E"/>
    <w:rsid w:val="00664A3C"/>
    <w:rsid w:val="00670F64"/>
    <w:rsid w:val="006727A2"/>
    <w:rsid w:val="00675C44"/>
    <w:rsid w:val="00682AC0"/>
    <w:rsid w:val="00684805"/>
    <w:rsid w:val="00690BD1"/>
    <w:rsid w:val="006B079F"/>
    <w:rsid w:val="006B1D0F"/>
    <w:rsid w:val="006B36F8"/>
    <w:rsid w:val="006B387C"/>
    <w:rsid w:val="006B421A"/>
    <w:rsid w:val="006B4787"/>
    <w:rsid w:val="006B51AB"/>
    <w:rsid w:val="006B6CDD"/>
    <w:rsid w:val="006C05C3"/>
    <w:rsid w:val="006C0A74"/>
    <w:rsid w:val="006C3C2C"/>
    <w:rsid w:val="006C6EA3"/>
    <w:rsid w:val="006C7463"/>
    <w:rsid w:val="006D0632"/>
    <w:rsid w:val="006D06CE"/>
    <w:rsid w:val="006D2225"/>
    <w:rsid w:val="006D402D"/>
    <w:rsid w:val="006D4B2C"/>
    <w:rsid w:val="006D51A7"/>
    <w:rsid w:val="006D6DC6"/>
    <w:rsid w:val="006E154D"/>
    <w:rsid w:val="006E3A9E"/>
    <w:rsid w:val="006E3BA1"/>
    <w:rsid w:val="006E5428"/>
    <w:rsid w:val="006E75F1"/>
    <w:rsid w:val="006F68FA"/>
    <w:rsid w:val="006F73AF"/>
    <w:rsid w:val="00703EF0"/>
    <w:rsid w:val="00710FD6"/>
    <w:rsid w:val="00713022"/>
    <w:rsid w:val="007169A6"/>
    <w:rsid w:val="007175A3"/>
    <w:rsid w:val="0072124F"/>
    <w:rsid w:val="007251A2"/>
    <w:rsid w:val="0072755D"/>
    <w:rsid w:val="0073396D"/>
    <w:rsid w:val="00735635"/>
    <w:rsid w:val="007358AF"/>
    <w:rsid w:val="0074077F"/>
    <w:rsid w:val="00742C0E"/>
    <w:rsid w:val="00744568"/>
    <w:rsid w:val="00747175"/>
    <w:rsid w:val="0075107A"/>
    <w:rsid w:val="00752EED"/>
    <w:rsid w:val="00753822"/>
    <w:rsid w:val="007557E3"/>
    <w:rsid w:val="00790ADE"/>
    <w:rsid w:val="007951D8"/>
    <w:rsid w:val="00797123"/>
    <w:rsid w:val="007A6FCD"/>
    <w:rsid w:val="007B3ED7"/>
    <w:rsid w:val="007C0AB7"/>
    <w:rsid w:val="007C3234"/>
    <w:rsid w:val="007C4138"/>
    <w:rsid w:val="007C4E35"/>
    <w:rsid w:val="007D1FE1"/>
    <w:rsid w:val="007D262D"/>
    <w:rsid w:val="007D3706"/>
    <w:rsid w:val="007D5EC0"/>
    <w:rsid w:val="007D6288"/>
    <w:rsid w:val="007E243A"/>
    <w:rsid w:val="007E59EF"/>
    <w:rsid w:val="007F2F8D"/>
    <w:rsid w:val="007F3CD2"/>
    <w:rsid w:val="00802961"/>
    <w:rsid w:val="0080413B"/>
    <w:rsid w:val="0081033E"/>
    <w:rsid w:val="008113DF"/>
    <w:rsid w:val="00815BDE"/>
    <w:rsid w:val="0082370D"/>
    <w:rsid w:val="00823B64"/>
    <w:rsid w:val="00825CCC"/>
    <w:rsid w:val="008320AC"/>
    <w:rsid w:val="00832145"/>
    <w:rsid w:val="00834FDC"/>
    <w:rsid w:val="008369FA"/>
    <w:rsid w:val="00842893"/>
    <w:rsid w:val="00845FBE"/>
    <w:rsid w:val="008515C7"/>
    <w:rsid w:val="008515DD"/>
    <w:rsid w:val="0085679E"/>
    <w:rsid w:val="00857BDE"/>
    <w:rsid w:val="00864A43"/>
    <w:rsid w:val="00866158"/>
    <w:rsid w:val="00873CCF"/>
    <w:rsid w:val="008829C4"/>
    <w:rsid w:val="00887EB6"/>
    <w:rsid w:val="00887F70"/>
    <w:rsid w:val="008908FD"/>
    <w:rsid w:val="00891A5D"/>
    <w:rsid w:val="0089396A"/>
    <w:rsid w:val="00895293"/>
    <w:rsid w:val="00897FA9"/>
    <w:rsid w:val="008A28FF"/>
    <w:rsid w:val="008A3496"/>
    <w:rsid w:val="008A4BC2"/>
    <w:rsid w:val="008A4F5B"/>
    <w:rsid w:val="008B3F63"/>
    <w:rsid w:val="008C0F79"/>
    <w:rsid w:val="008C18DA"/>
    <w:rsid w:val="008C5423"/>
    <w:rsid w:val="008C6443"/>
    <w:rsid w:val="008D0328"/>
    <w:rsid w:val="008D0785"/>
    <w:rsid w:val="008D1A95"/>
    <w:rsid w:val="008D21F4"/>
    <w:rsid w:val="008D2816"/>
    <w:rsid w:val="008D74A1"/>
    <w:rsid w:val="008E5452"/>
    <w:rsid w:val="008E7DAB"/>
    <w:rsid w:val="008F0445"/>
    <w:rsid w:val="008F2964"/>
    <w:rsid w:val="008F38E2"/>
    <w:rsid w:val="008F766F"/>
    <w:rsid w:val="0090494F"/>
    <w:rsid w:val="009070B8"/>
    <w:rsid w:val="00910044"/>
    <w:rsid w:val="00910A91"/>
    <w:rsid w:val="009111CB"/>
    <w:rsid w:val="00916EE8"/>
    <w:rsid w:val="00927307"/>
    <w:rsid w:val="009328E1"/>
    <w:rsid w:val="0093433D"/>
    <w:rsid w:val="00934EAF"/>
    <w:rsid w:val="009353D7"/>
    <w:rsid w:val="00946AB8"/>
    <w:rsid w:val="009479B2"/>
    <w:rsid w:val="0095231A"/>
    <w:rsid w:val="00954A8B"/>
    <w:rsid w:val="0096234E"/>
    <w:rsid w:val="009628E9"/>
    <w:rsid w:val="0096478E"/>
    <w:rsid w:val="00974526"/>
    <w:rsid w:val="0097749F"/>
    <w:rsid w:val="0098028D"/>
    <w:rsid w:val="00983094"/>
    <w:rsid w:val="00992C2E"/>
    <w:rsid w:val="00994FCB"/>
    <w:rsid w:val="009951F0"/>
    <w:rsid w:val="009962CA"/>
    <w:rsid w:val="00997B53"/>
    <w:rsid w:val="009A07C2"/>
    <w:rsid w:val="009A1746"/>
    <w:rsid w:val="009A1C0E"/>
    <w:rsid w:val="009A718C"/>
    <w:rsid w:val="009B19AF"/>
    <w:rsid w:val="009B20A3"/>
    <w:rsid w:val="009B355C"/>
    <w:rsid w:val="009B4FEF"/>
    <w:rsid w:val="009B571C"/>
    <w:rsid w:val="009C066B"/>
    <w:rsid w:val="009C158C"/>
    <w:rsid w:val="009C1E8E"/>
    <w:rsid w:val="009C21A5"/>
    <w:rsid w:val="009C2A36"/>
    <w:rsid w:val="009C47E1"/>
    <w:rsid w:val="009C6F1A"/>
    <w:rsid w:val="009C7E0C"/>
    <w:rsid w:val="009D074C"/>
    <w:rsid w:val="009D21E8"/>
    <w:rsid w:val="009E2591"/>
    <w:rsid w:val="009E378D"/>
    <w:rsid w:val="009F59EF"/>
    <w:rsid w:val="00A022B1"/>
    <w:rsid w:val="00A03936"/>
    <w:rsid w:val="00A06C26"/>
    <w:rsid w:val="00A07919"/>
    <w:rsid w:val="00A10CC3"/>
    <w:rsid w:val="00A256E0"/>
    <w:rsid w:val="00A309E5"/>
    <w:rsid w:val="00A315C6"/>
    <w:rsid w:val="00A33D8E"/>
    <w:rsid w:val="00A33ECC"/>
    <w:rsid w:val="00A365C7"/>
    <w:rsid w:val="00A4112C"/>
    <w:rsid w:val="00A42DF7"/>
    <w:rsid w:val="00A46062"/>
    <w:rsid w:val="00A46266"/>
    <w:rsid w:val="00A506F8"/>
    <w:rsid w:val="00A605A4"/>
    <w:rsid w:val="00A606A2"/>
    <w:rsid w:val="00A64E2D"/>
    <w:rsid w:val="00A76865"/>
    <w:rsid w:val="00A76B70"/>
    <w:rsid w:val="00A84872"/>
    <w:rsid w:val="00A926A3"/>
    <w:rsid w:val="00A938AC"/>
    <w:rsid w:val="00AA2570"/>
    <w:rsid w:val="00AA69AE"/>
    <w:rsid w:val="00AB003F"/>
    <w:rsid w:val="00AB3314"/>
    <w:rsid w:val="00AB3D2E"/>
    <w:rsid w:val="00AB4E75"/>
    <w:rsid w:val="00AB6B95"/>
    <w:rsid w:val="00AC395C"/>
    <w:rsid w:val="00AC4415"/>
    <w:rsid w:val="00AC5714"/>
    <w:rsid w:val="00AD5DEA"/>
    <w:rsid w:val="00AE0398"/>
    <w:rsid w:val="00AE5455"/>
    <w:rsid w:val="00AF13F2"/>
    <w:rsid w:val="00AF31E9"/>
    <w:rsid w:val="00AF58C3"/>
    <w:rsid w:val="00B00958"/>
    <w:rsid w:val="00B01031"/>
    <w:rsid w:val="00B10FDE"/>
    <w:rsid w:val="00B16159"/>
    <w:rsid w:val="00B17A20"/>
    <w:rsid w:val="00B2380E"/>
    <w:rsid w:val="00B342C8"/>
    <w:rsid w:val="00B4096E"/>
    <w:rsid w:val="00B41101"/>
    <w:rsid w:val="00B4233E"/>
    <w:rsid w:val="00B46EE5"/>
    <w:rsid w:val="00B50803"/>
    <w:rsid w:val="00B530AA"/>
    <w:rsid w:val="00B56B7B"/>
    <w:rsid w:val="00B74CCE"/>
    <w:rsid w:val="00B8290C"/>
    <w:rsid w:val="00B83B3F"/>
    <w:rsid w:val="00B978D1"/>
    <w:rsid w:val="00BA168D"/>
    <w:rsid w:val="00BA181D"/>
    <w:rsid w:val="00BA70AC"/>
    <w:rsid w:val="00BB04E0"/>
    <w:rsid w:val="00BB4103"/>
    <w:rsid w:val="00BB5914"/>
    <w:rsid w:val="00BC24C4"/>
    <w:rsid w:val="00BC31CD"/>
    <w:rsid w:val="00BC3AAF"/>
    <w:rsid w:val="00BC48AC"/>
    <w:rsid w:val="00BD3E95"/>
    <w:rsid w:val="00BD4029"/>
    <w:rsid w:val="00BD4DBF"/>
    <w:rsid w:val="00BE0DD2"/>
    <w:rsid w:val="00BE10E5"/>
    <w:rsid w:val="00BE1CF1"/>
    <w:rsid w:val="00BE3C7A"/>
    <w:rsid w:val="00BF0D06"/>
    <w:rsid w:val="00BF1669"/>
    <w:rsid w:val="00BF470E"/>
    <w:rsid w:val="00BF49BD"/>
    <w:rsid w:val="00BF59BE"/>
    <w:rsid w:val="00C12BAC"/>
    <w:rsid w:val="00C13857"/>
    <w:rsid w:val="00C164A0"/>
    <w:rsid w:val="00C17E10"/>
    <w:rsid w:val="00C2079A"/>
    <w:rsid w:val="00C22CED"/>
    <w:rsid w:val="00C230B3"/>
    <w:rsid w:val="00C262F7"/>
    <w:rsid w:val="00C27C4A"/>
    <w:rsid w:val="00C27E65"/>
    <w:rsid w:val="00C30000"/>
    <w:rsid w:val="00C307A8"/>
    <w:rsid w:val="00C3103F"/>
    <w:rsid w:val="00C32C42"/>
    <w:rsid w:val="00C34CBD"/>
    <w:rsid w:val="00C35E75"/>
    <w:rsid w:val="00C37200"/>
    <w:rsid w:val="00C37665"/>
    <w:rsid w:val="00C37C42"/>
    <w:rsid w:val="00C37CDD"/>
    <w:rsid w:val="00C42115"/>
    <w:rsid w:val="00C45FE0"/>
    <w:rsid w:val="00C62796"/>
    <w:rsid w:val="00C635E9"/>
    <w:rsid w:val="00C64CC4"/>
    <w:rsid w:val="00C65B97"/>
    <w:rsid w:val="00C72034"/>
    <w:rsid w:val="00C73A6B"/>
    <w:rsid w:val="00C82F08"/>
    <w:rsid w:val="00C83F0C"/>
    <w:rsid w:val="00C9192E"/>
    <w:rsid w:val="00C94FB8"/>
    <w:rsid w:val="00CA6CA0"/>
    <w:rsid w:val="00CB0517"/>
    <w:rsid w:val="00CC11B4"/>
    <w:rsid w:val="00CC58D4"/>
    <w:rsid w:val="00CD1214"/>
    <w:rsid w:val="00CF175E"/>
    <w:rsid w:val="00D15B9D"/>
    <w:rsid w:val="00D17C2A"/>
    <w:rsid w:val="00D2494F"/>
    <w:rsid w:val="00D315F4"/>
    <w:rsid w:val="00D427FE"/>
    <w:rsid w:val="00D479D5"/>
    <w:rsid w:val="00D53C1F"/>
    <w:rsid w:val="00D614CF"/>
    <w:rsid w:val="00D63AEA"/>
    <w:rsid w:val="00D63B92"/>
    <w:rsid w:val="00D663C4"/>
    <w:rsid w:val="00D6721A"/>
    <w:rsid w:val="00D746D5"/>
    <w:rsid w:val="00D766D4"/>
    <w:rsid w:val="00D774F7"/>
    <w:rsid w:val="00D80CEE"/>
    <w:rsid w:val="00D822E4"/>
    <w:rsid w:val="00D826CA"/>
    <w:rsid w:val="00D85C26"/>
    <w:rsid w:val="00D86338"/>
    <w:rsid w:val="00D872FF"/>
    <w:rsid w:val="00D87359"/>
    <w:rsid w:val="00D9367B"/>
    <w:rsid w:val="00D951BA"/>
    <w:rsid w:val="00D97C2C"/>
    <w:rsid w:val="00DA3806"/>
    <w:rsid w:val="00DA5119"/>
    <w:rsid w:val="00DA523B"/>
    <w:rsid w:val="00DA5C57"/>
    <w:rsid w:val="00DA5FEC"/>
    <w:rsid w:val="00DB1CA7"/>
    <w:rsid w:val="00DB3988"/>
    <w:rsid w:val="00DB73F3"/>
    <w:rsid w:val="00DC06B5"/>
    <w:rsid w:val="00DC3283"/>
    <w:rsid w:val="00DC6B3C"/>
    <w:rsid w:val="00DD2B7B"/>
    <w:rsid w:val="00DE2617"/>
    <w:rsid w:val="00DE5CBA"/>
    <w:rsid w:val="00DF055D"/>
    <w:rsid w:val="00DF21E0"/>
    <w:rsid w:val="00DF2D47"/>
    <w:rsid w:val="00DF5A05"/>
    <w:rsid w:val="00E00B63"/>
    <w:rsid w:val="00E02B55"/>
    <w:rsid w:val="00E122BF"/>
    <w:rsid w:val="00E1422E"/>
    <w:rsid w:val="00E22613"/>
    <w:rsid w:val="00E22B94"/>
    <w:rsid w:val="00E43628"/>
    <w:rsid w:val="00E53E1A"/>
    <w:rsid w:val="00E57D20"/>
    <w:rsid w:val="00E63387"/>
    <w:rsid w:val="00E734F5"/>
    <w:rsid w:val="00E73B06"/>
    <w:rsid w:val="00E828EB"/>
    <w:rsid w:val="00E83D57"/>
    <w:rsid w:val="00E87243"/>
    <w:rsid w:val="00E87E03"/>
    <w:rsid w:val="00EA2635"/>
    <w:rsid w:val="00EA4B91"/>
    <w:rsid w:val="00EA528F"/>
    <w:rsid w:val="00EA6F75"/>
    <w:rsid w:val="00EB5CEB"/>
    <w:rsid w:val="00EB6F04"/>
    <w:rsid w:val="00EC16DD"/>
    <w:rsid w:val="00EC3FF7"/>
    <w:rsid w:val="00EC4B41"/>
    <w:rsid w:val="00ED03E6"/>
    <w:rsid w:val="00ED058E"/>
    <w:rsid w:val="00ED0B0C"/>
    <w:rsid w:val="00ED439B"/>
    <w:rsid w:val="00ED51B6"/>
    <w:rsid w:val="00ED5D38"/>
    <w:rsid w:val="00EE2288"/>
    <w:rsid w:val="00EE4448"/>
    <w:rsid w:val="00EE47CC"/>
    <w:rsid w:val="00EE47F3"/>
    <w:rsid w:val="00EE7970"/>
    <w:rsid w:val="00EE7F37"/>
    <w:rsid w:val="00EF0D90"/>
    <w:rsid w:val="00EF42C3"/>
    <w:rsid w:val="00F00281"/>
    <w:rsid w:val="00F00E91"/>
    <w:rsid w:val="00F037CD"/>
    <w:rsid w:val="00F116BB"/>
    <w:rsid w:val="00F15BC8"/>
    <w:rsid w:val="00F21AC6"/>
    <w:rsid w:val="00F22ED6"/>
    <w:rsid w:val="00F31F7E"/>
    <w:rsid w:val="00F33A8C"/>
    <w:rsid w:val="00F3416F"/>
    <w:rsid w:val="00F36C3A"/>
    <w:rsid w:val="00F47375"/>
    <w:rsid w:val="00F606A1"/>
    <w:rsid w:val="00F635D5"/>
    <w:rsid w:val="00F64F59"/>
    <w:rsid w:val="00F67954"/>
    <w:rsid w:val="00F75FA7"/>
    <w:rsid w:val="00F81790"/>
    <w:rsid w:val="00F834FF"/>
    <w:rsid w:val="00F86598"/>
    <w:rsid w:val="00FA0C1D"/>
    <w:rsid w:val="00FA2312"/>
    <w:rsid w:val="00FA51C0"/>
    <w:rsid w:val="00FB2E0E"/>
    <w:rsid w:val="00FB778C"/>
    <w:rsid w:val="00FC0405"/>
    <w:rsid w:val="00FC2994"/>
    <w:rsid w:val="00FC3EFA"/>
    <w:rsid w:val="00FC4372"/>
    <w:rsid w:val="00FC5552"/>
    <w:rsid w:val="00FC7ADB"/>
    <w:rsid w:val="00FD1C3F"/>
    <w:rsid w:val="00FD2049"/>
    <w:rsid w:val="00FD27FA"/>
    <w:rsid w:val="00FD7528"/>
    <w:rsid w:val="00FE5447"/>
    <w:rsid w:val="00FE770F"/>
    <w:rsid w:val="00FF7831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04ABE9"/>
  <w15:docId w15:val="{DD8AB104-B439-4DE6-B2E0-AD881F62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A76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0511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5110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5110A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51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5110A"/>
    <w:rPr>
      <w:rFonts w:ascii="Calibri" w:eastAsia="Calibri" w:hAnsi="Calibri"/>
      <w:b/>
      <w:bCs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10289A"/>
    <w:rPr>
      <w:color w:val="808080"/>
      <w:shd w:val="clear" w:color="auto" w:fill="E6E6E6"/>
    </w:rPr>
  </w:style>
  <w:style w:type="character" w:customStyle="1" w:styleId="UnresolvedMention2">
    <w:name w:val="Unresolved Mention2"/>
    <w:basedOn w:val="Liguvaikefont"/>
    <w:uiPriority w:val="99"/>
    <w:semiHidden/>
    <w:unhideWhenUsed/>
    <w:rsid w:val="002B7271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rsid w:val="00A768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3">
    <w:name w:val="Unresolved Mention3"/>
    <w:basedOn w:val="Liguvaikefont"/>
    <w:uiPriority w:val="99"/>
    <w:semiHidden/>
    <w:unhideWhenUsed/>
    <w:rsid w:val="003B4CFD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1717AC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1717AC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06311A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59"/>
    <w:rsid w:val="000E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digi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E6E98-17AC-4226-A1D7-BF3CC8B7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2141</Characters>
  <Application>Microsoft Office Word</Application>
  <DocSecurity>0</DocSecurity>
  <Lines>17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2504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creator>Ingrid Taal</dc:creator>
  <cp:lastModifiedBy>Jaan Lõõnik</cp:lastModifiedBy>
  <cp:revision>3</cp:revision>
  <cp:lastPrinted>2018-06-22T08:35:00Z</cp:lastPrinted>
  <dcterms:created xsi:type="dcterms:W3CDTF">2025-01-01T10:24:00Z</dcterms:created>
  <dcterms:modified xsi:type="dcterms:W3CDTF">2025-01-09T09:33:00Z</dcterms:modified>
</cp:coreProperties>
</file>